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B4" w:rsidRDefault="005037B4">
      <w:pPr>
        <w:rPr>
          <w:rFonts w:ascii="Arial" w:eastAsia="Calibri" w:hAnsi="Arial" w:cs="Arial"/>
          <w:b/>
          <w:sz w:val="24"/>
          <w:szCs w:val="24"/>
          <w:lang w:val="en-GB" w:eastAsia="en-US"/>
        </w:rPr>
      </w:pPr>
    </w:p>
    <w:p w:rsidR="005037B4" w:rsidRPr="00F30DD9" w:rsidRDefault="005037B4" w:rsidP="00D90D60">
      <w:pPr>
        <w:jc w:val="both"/>
        <w:rPr>
          <w:rFonts w:ascii="Arial" w:eastAsia="Calibri" w:hAnsi="Arial" w:cs="Arial"/>
          <w:b/>
          <w:sz w:val="24"/>
          <w:szCs w:val="24"/>
          <w:lang w:val="en-GB" w:eastAsia="en-US"/>
        </w:rPr>
      </w:pPr>
    </w:p>
    <w:p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2E1F73" w:rsidRPr="00A0598D" w:rsidRDefault="002E1F73" w:rsidP="005A1B93">
      <w:pPr>
        <w:jc w:val="both"/>
        <w:rPr>
          <w:sz w:val="40"/>
          <w:szCs w:val="40"/>
          <w:lang w:val="en-GB"/>
        </w:rPr>
      </w:pPr>
    </w:p>
    <w:p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27658" w:rsidRPr="00A0598D" w:rsidRDefault="00827658" w:rsidP="008F2405">
      <w:pPr>
        <w:pStyle w:val="Heading8"/>
        <w:rPr>
          <w:rFonts w:cs="Arial"/>
          <w:lang w:val="en-GB"/>
        </w:rPr>
      </w:pPr>
      <w:r w:rsidRPr="00A0598D">
        <w:rPr>
          <w:rFonts w:cs="Arial"/>
          <w:lang w:val="en-GB"/>
        </w:rPr>
        <w:t>COMPLAINTS PROCEDURE</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bookmarkStart w:id="0" w:name="_GoBack"/>
      <w:bookmarkEnd w:id="0"/>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rsidR="00873C29" w:rsidRPr="00A0598D" w:rsidRDefault="00873C29"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2F72FA"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Creswell C of E Infant &amp; Nursery School</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0A28BD" w:rsidRPr="00A0598D" w:rsidRDefault="000A28BD" w:rsidP="005A1B93">
      <w:pPr>
        <w:pStyle w:val="Title"/>
        <w:jc w:val="both"/>
        <w:rPr>
          <w:sz w:val="28"/>
          <w:szCs w:val="28"/>
          <w:u w:val="none"/>
        </w:rPr>
      </w:pPr>
    </w:p>
    <w:p w:rsidR="002F72FA" w:rsidRPr="002F72FA" w:rsidRDefault="002F72FA" w:rsidP="002F72FA">
      <w:pPr>
        <w:spacing w:line="259" w:lineRule="auto"/>
        <w:rPr>
          <w:rFonts w:ascii="Arial" w:hAnsi="Arial" w:cs="Arial"/>
          <w:b/>
          <w:sz w:val="28"/>
        </w:rPr>
      </w:pPr>
      <w:r w:rsidRPr="002F72FA">
        <w:rPr>
          <w:rFonts w:ascii="Arial" w:hAnsi="Arial" w:cs="Arial"/>
          <w:b/>
          <w:sz w:val="28"/>
        </w:rPr>
        <w:t>Agreed by Governors …………………………..</w:t>
      </w:r>
    </w:p>
    <w:p w:rsidR="002F72FA" w:rsidRPr="002F72FA" w:rsidRDefault="002F72FA" w:rsidP="002F72FA">
      <w:pPr>
        <w:spacing w:line="259" w:lineRule="auto"/>
        <w:rPr>
          <w:rFonts w:ascii="Arial" w:hAnsi="Arial" w:cs="Arial"/>
          <w:b/>
          <w:sz w:val="28"/>
        </w:rPr>
      </w:pPr>
    </w:p>
    <w:p w:rsidR="002F72FA" w:rsidRPr="002F72FA" w:rsidRDefault="002F72FA" w:rsidP="002F72FA">
      <w:pPr>
        <w:spacing w:line="259" w:lineRule="auto"/>
        <w:rPr>
          <w:rFonts w:ascii="Arial" w:hAnsi="Arial" w:cs="Arial"/>
        </w:rPr>
      </w:pPr>
      <w:r w:rsidRPr="002F72FA">
        <w:rPr>
          <w:rFonts w:ascii="Arial" w:hAnsi="Arial" w:cs="Arial"/>
          <w:b/>
          <w:sz w:val="28"/>
        </w:rPr>
        <w:t>Signed Chair of Governors …………………………………….</w:t>
      </w:r>
    </w:p>
    <w:p w:rsidR="000A28BD" w:rsidRPr="00A0598D" w:rsidRDefault="000A28BD" w:rsidP="005A1B93">
      <w:pPr>
        <w:pStyle w:val="Title"/>
        <w:jc w:val="both"/>
        <w:rPr>
          <w:sz w:val="28"/>
          <w:szCs w:val="28"/>
          <w:u w:val="none"/>
        </w:rPr>
      </w:pPr>
    </w:p>
    <w:p w:rsidR="002672CA" w:rsidRPr="00A0598D" w:rsidRDefault="002672CA" w:rsidP="005A1B93">
      <w:pPr>
        <w:jc w:val="both"/>
        <w:rPr>
          <w:rFonts w:ascii="Arial" w:hAnsi="Arial" w:cs="Arial"/>
          <w:b/>
          <w:bCs/>
          <w:sz w:val="28"/>
          <w:szCs w:val="24"/>
          <w:lang w:val="en-GB" w:eastAsia="en-US"/>
        </w:rPr>
      </w:pPr>
      <w:r w:rsidRPr="00A0598D">
        <w:rPr>
          <w:sz w:val="28"/>
          <w:lang w:val="en-GB"/>
        </w:rPr>
        <w:br w:type="page"/>
      </w:r>
    </w:p>
    <w:p w:rsidR="001F1552" w:rsidRPr="00A0598D" w:rsidRDefault="001F1552" w:rsidP="005A1B93">
      <w:pPr>
        <w:pStyle w:val="Title"/>
        <w:ind w:left="2880" w:firstLine="720"/>
        <w:jc w:val="both"/>
        <w:rPr>
          <w:sz w:val="28"/>
          <w:u w:val="none"/>
        </w:rPr>
      </w:pPr>
    </w:p>
    <w:p w:rsidR="001F1552" w:rsidRPr="00A0598D" w:rsidRDefault="001F1552" w:rsidP="005A1B93">
      <w:pPr>
        <w:pStyle w:val="Title"/>
        <w:ind w:left="2880" w:firstLine="720"/>
        <w:jc w:val="both"/>
        <w:rPr>
          <w:sz w:val="28"/>
          <w:u w:val="none"/>
        </w:rPr>
      </w:pPr>
    </w:p>
    <w:p w:rsidR="00323A7D" w:rsidRPr="00A0598D" w:rsidRDefault="00CA5395" w:rsidP="005A1B93">
      <w:pPr>
        <w:pStyle w:val="Title"/>
        <w:ind w:left="2880" w:firstLine="720"/>
        <w:jc w:val="both"/>
        <w:rPr>
          <w:sz w:val="22"/>
          <w:szCs w:val="22"/>
          <w:u w:val="none"/>
        </w:rPr>
      </w:pPr>
      <w:r w:rsidRPr="00A0598D">
        <w:rPr>
          <w:sz w:val="28"/>
          <w:u w:val="none"/>
        </w:rPr>
        <w:tab/>
      </w:r>
      <w:r w:rsidRPr="00A0598D">
        <w:rPr>
          <w:sz w:val="28"/>
          <w:u w:val="none"/>
        </w:rPr>
        <w:tab/>
      </w:r>
      <w:r w:rsidRPr="00A0598D">
        <w:rPr>
          <w:sz w:val="28"/>
          <w:u w:val="none"/>
        </w:rPr>
        <w:tab/>
      </w:r>
    </w:p>
    <w:p w:rsidR="0028528D" w:rsidRPr="00A0598D" w:rsidRDefault="0028528D" w:rsidP="005A1B93">
      <w:pPr>
        <w:pStyle w:val="Title"/>
        <w:ind w:left="2880" w:firstLine="720"/>
        <w:jc w:val="both"/>
        <w:rPr>
          <w:sz w:val="22"/>
          <w:szCs w:val="22"/>
          <w:u w:val="none"/>
        </w:rPr>
      </w:pPr>
    </w:p>
    <w:p w:rsidR="007F7A0A" w:rsidRPr="00A0598D" w:rsidRDefault="007F7A0A" w:rsidP="007F7A0A">
      <w:pPr>
        <w:jc w:val="both"/>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rsidR="007F7A0A" w:rsidRPr="00A0598D" w:rsidRDefault="007F7A0A" w:rsidP="007F7A0A">
      <w:pPr>
        <w:jc w:val="both"/>
        <w:rPr>
          <w:rFonts w:ascii="Arial" w:hAnsi="Arial" w:cs="Arial"/>
          <w:b/>
          <w:snapToGrid w:val="0"/>
          <w:sz w:val="26"/>
          <w:szCs w:val="26"/>
          <w:lang w:val="en-GB" w:eastAsia="en-US"/>
        </w:rPr>
      </w:pPr>
    </w:p>
    <w:p w:rsidR="007F7A0A" w:rsidRPr="00A0598D" w:rsidRDefault="007F7A0A" w:rsidP="007F7A0A">
      <w:pPr>
        <w:jc w:val="both"/>
        <w:rPr>
          <w:rFonts w:ascii="Arial" w:hAnsi="Arial" w:cs="Arial"/>
          <w:b/>
          <w:snapToGrid w:val="0"/>
          <w:sz w:val="28"/>
          <w:szCs w:val="28"/>
          <w:lang w:val="en-GB" w:eastAsia="en-US"/>
        </w:rPr>
      </w:pPr>
    </w:p>
    <w:tbl>
      <w:tblPr>
        <w:tblW w:w="0" w:type="auto"/>
        <w:tblLook w:val="01E0" w:firstRow="1" w:lastRow="1" w:firstColumn="1" w:lastColumn="1" w:noHBand="0" w:noVBand="0"/>
      </w:tblPr>
      <w:tblGrid>
        <w:gridCol w:w="942"/>
        <w:gridCol w:w="7280"/>
        <w:gridCol w:w="1133"/>
      </w:tblGrid>
      <w:tr w:rsidR="00A0598D" w:rsidRPr="00A0598D" w:rsidTr="002D684C">
        <w:tc>
          <w:tcPr>
            <w:tcW w:w="8222"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rPr>
          <w:trHeight w:val="598"/>
        </w:trPr>
        <w:tc>
          <w:tcPr>
            <w:tcW w:w="8222" w:type="dxa"/>
            <w:gridSpan w:val="2"/>
            <w:shd w:val="clear" w:color="auto" w:fill="auto"/>
          </w:tcPr>
          <w:p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rsidR="007F7A0A" w:rsidRPr="00A0598D" w:rsidRDefault="007F7A0A" w:rsidP="007F7A0A">
            <w:pPr>
              <w:widowControl w:val="0"/>
              <w:rPr>
                <w:rFonts w:ascii="Arial" w:hAnsi="Arial"/>
                <w:snapToGrid w:val="0"/>
                <w:sz w:val="24"/>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rPr>
          <w:trHeight w:val="365"/>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Informal </w:t>
            </w:r>
            <w:r w:rsidR="007F7A0A" w:rsidRPr="00A0598D">
              <w:rPr>
                <w:rFonts w:ascii="Arial" w:hAnsi="Arial" w:cs="Arial"/>
                <w:snapToGrid w:val="0"/>
                <w:sz w:val="26"/>
                <w:szCs w:val="26"/>
                <w:lang w:val="en-GB" w:eastAsia="en-US"/>
              </w:rPr>
              <w:t xml:space="preserve">                                                                      </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p>
        </w:tc>
      </w:tr>
      <w:tr w:rsidR="00A0598D" w:rsidRPr="00A0598D" w:rsidTr="002D684C">
        <w:trPr>
          <w:trHeight w:val="365"/>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Formal Stage 1  </w:t>
            </w:r>
            <w:r w:rsidR="00D34902" w:rsidRPr="00A0598D">
              <w:rPr>
                <w:rFonts w:ascii="Arial" w:hAnsi="Arial" w:cs="Arial"/>
                <w:snapToGrid w:val="0"/>
                <w:sz w:val="26"/>
                <w:szCs w:val="26"/>
                <w:lang w:val="en-GB" w:eastAsia="en-US"/>
              </w:rPr>
              <w:t>(Complaint h</w:t>
            </w:r>
            <w:r w:rsidRPr="00A0598D">
              <w:rPr>
                <w:rFonts w:ascii="Arial" w:hAnsi="Arial" w:cs="Arial"/>
                <w:snapToGrid w:val="0"/>
                <w:sz w:val="26"/>
                <w:szCs w:val="26"/>
                <w:lang w:val="en-GB" w:eastAsia="en-US"/>
              </w:rPr>
              <w:t xml:space="preserve">eard by </w:t>
            </w:r>
            <w:proofErr w:type="spellStart"/>
            <w:r w:rsidRPr="00A0598D">
              <w:rPr>
                <w:rFonts w:ascii="Arial" w:hAnsi="Arial" w:cs="Arial"/>
                <w:snapToGrid w:val="0"/>
                <w:sz w:val="26"/>
                <w:szCs w:val="26"/>
                <w:lang w:val="en-GB" w:eastAsia="en-US"/>
              </w:rPr>
              <w:t>Headteacher</w:t>
            </w:r>
            <w:proofErr w:type="spellEnd"/>
            <w:r w:rsidRPr="00A0598D">
              <w:rPr>
                <w:rFonts w:ascii="Arial" w:hAnsi="Arial" w:cs="Arial"/>
                <w:snapToGrid w:val="0"/>
                <w:sz w:val="26"/>
                <w:szCs w:val="26"/>
                <w:lang w:val="en-GB" w:eastAsia="en-US"/>
              </w:rPr>
              <w:t>)</w:t>
            </w:r>
          </w:p>
        </w:tc>
        <w:tc>
          <w:tcPr>
            <w:tcW w:w="1133" w:type="dxa"/>
            <w:shd w:val="clear" w:color="auto" w:fill="auto"/>
          </w:tcPr>
          <w:p w:rsidR="007F7A0A" w:rsidRPr="00A0598D" w:rsidRDefault="00487A83" w:rsidP="007F7A0A">
            <w:pPr>
              <w:widowControl w:val="0"/>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tc>
      </w:tr>
      <w:tr w:rsidR="00A0598D" w:rsidRPr="00A0598D" w:rsidTr="002D684C">
        <w:trPr>
          <w:trHeight w:val="365"/>
        </w:trPr>
        <w:tc>
          <w:tcPr>
            <w:tcW w:w="942" w:type="dxa"/>
            <w:shd w:val="clear" w:color="auto" w:fill="auto"/>
          </w:tcPr>
          <w:p w:rsidR="002D684C" w:rsidRPr="00A0598D" w:rsidRDefault="002D684C"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2D684C"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2  (</w:t>
            </w:r>
            <w:r w:rsidR="00D34902" w:rsidRPr="00A0598D">
              <w:rPr>
                <w:rFonts w:ascii="Arial" w:hAnsi="Arial" w:cs="Arial"/>
                <w:snapToGrid w:val="0"/>
                <w:sz w:val="26"/>
                <w:szCs w:val="26"/>
                <w:lang w:val="en-GB" w:eastAsia="en-US"/>
              </w:rPr>
              <w:t>Complaint h</w:t>
            </w:r>
            <w:r w:rsidRPr="00A0598D">
              <w:rPr>
                <w:rFonts w:ascii="Arial" w:hAnsi="Arial" w:cs="Arial"/>
                <w:snapToGrid w:val="0"/>
                <w:sz w:val="26"/>
                <w:szCs w:val="26"/>
                <w:lang w:val="en-GB" w:eastAsia="en-US"/>
              </w:rPr>
              <w:t>eard by Chair of Governors)</w:t>
            </w:r>
          </w:p>
        </w:tc>
        <w:tc>
          <w:tcPr>
            <w:tcW w:w="1133" w:type="dxa"/>
            <w:shd w:val="clear" w:color="auto" w:fill="auto"/>
          </w:tcPr>
          <w:p w:rsidR="002D684C"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tc>
      </w:tr>
      <w:tr w:rsidR="00A0598D" w:rsidRPr="00A0598D" w:rsidTr="002D684C">
        <w:trPr>
          <w:trHeight w:val="722"/>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pStyle w:val="Title"/>
              <w:jc w:val="both"/>
              <w:rPr>
                <w:b w:val="0"/>
                <w:u w:val="none"/>
              </w:rPr>
            </w:pPr>
            <w:r w:rsidRPr="00A0598D">
              <w:rPr>
                <w:b w:val="0"/>
                <w:u w:val="none"/>
              </w:rPr>
              <w:t xml:space="preserve">Formal Stage </w:t>
            </w:r>
            <w:r w:rsidR="007F7A0A" w:rsidRPr="00A0598D">
              <w:rPr>
                <w:b w:val="0"/>
                <w:u w:val="none"/>
              </w:rPr>
              <w:t xml:space="preserve">3 </w:t>
            </w:r>
            <w:r w:rsidRPr="00A0598D">
              <w:rPr>
                <w:b w:val="0"/>
                <w:u w:val="none"/>
              </w:rPr>
              <w:t>(</w:t>
            </w:r>
            <w:r w:rsidR="00D34902" w:rsidRPr="00A0598D">
              <w:rPr>
                <w:b w:val="0"/>
                <w:u w:val="none"/>
              </w:rPr>
              <w:t>Complaint h</w:t>
            </w:r>
            <w:r w:rsidRPr="00A0598D">
              <w:rPr>
                <w:b w:val="0"/>
                <w:u w:val="none"/>
              </w:rPr>
              <w:t xml:space="preserve">eard by </w:t>
            </w:r>
            <w:r w:rsidR="007F7A0A" w:rsidRPr="00A0598D">
              <w:rPr>
                <w:b w:val="0"/>
                <w:u w:val="none"/>
              </w:rPr>
              <w:t>Governors’ Complaints Panel</w:t>
            </w:r>
            <w:r w:rsidRPr="00A0598D">
              <w:rPr>
                <w:b w:val="0"/>
                <w:u w:val="none"/>
              </w:rPr>
              <w:t>)</w:t>
            </w:r>
          </w:p>
        </w:tc>
        <w:tc>
          <w:tcPr>
            <w:tcW w:w="1133" w:type="dxa"/>
            <w:shd w:val="clear" w:color="auto" w:fill="auto"/>
          </w:tcPr>
          <w:p w:rsidR="007F7A0A" w:rsidRPr="00A0598D" w:rsidRDefault="002D684C" w:rsidP="007F7A0A">
            <w:pPr>
              <w:widowControl w:val="0"/>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A0598D" w:rsidRPr="00A0598D" w:rsidTr="002D684C">
        <w:trPr>
          <w:trHeight w:val="722"/>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7F7A0A" w:rsidP="007F7A0A">
            <w:pPr>
              <w:widowControl w:val="0"/>
              <w:spacing w:line="480" w:lineRule="auto"/>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Role of the School Complaints Unit</w:t>
            </w:r>
          </w:p>
        </w:tc>
        <w:tc>
          <w:tcPr>
            <w:tcW w:w="1133" w:type="dxa"/>
            <w:shd w:val="clear" w:color="auto" w:fill="auto"/>
          </w:tcPr>
          <w:p w:rsidR="007F7A0A" w:rsidRPr="00A0598D" w:rsidRDefault="00487A83" w:rsidP="007F7A0A">
            <w:pPr>
              <w:widowControl w:val="0"/>
              <w:jc w:val="both"/>
              <w:rPr>
                <w:rFonts w:ascii="Arial" w:hAnsi="Arial" w:cs="Arial"/>
                <w:snapToGrid w:val="0"/>
                <w:sz w:val="26"/>
                <w:szCs w:val="26"/>
                <w:lang w:val="en-GB" w:eastAsia="en-US"/>
              </w:rPr>
            </w:pPr>
            <w:r>
              <w:rPr>
                <w:rFonts w:ascii="Arial" w:hAnsi="Arial" w:cs="Arial"/>
                <w:snapToGrid w:val="0"/>
                <w:sz w:val="26"/>
                <w:szCs w:val="26"/>
                <w:lang w:val="en-GB" w:eastAsia="en-US"/>
              </w:rPr>
              <w:t>5</w:t>
            </w:r>
          </w:p>
        </w:tc>
      </w:tr>
      <w:tr w:rsidR="00A0598D" w:rsidRPr="00A0598D" w:rsidTr="002D684C">
        <w:trPr>
          <w:trHeight w:val="650"/>
        </w:trPr>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6</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1133" w:type="dxa"/>
            <w:shd w:val="clear" w:color="auto" w:fill="auto"/>
          </w:tcPr>
          <w:p w:rsidR="007F7A0A" w:rsidRPr="00A0598D" w:rsidRDefault="002D684C" w:rsidP="007F7A0A">
            <w:pPr>
              <w:widowControl w:val="0"/>
              <w:rPr>
                <w:rFonts w:ascii="Arial" w:hAnsi="Arial"/>
                <w:snapToGrid w:val="0"/>
                <w:sz w:val="24"/>
                <w:lang w:val="en-GB" w:eastAsia="en-US"/>
              </w:rPr>
            </w:pPr>
            <w:r w:rsidRPr="00A0598D">
              <w:rPr>
                <w:rFonts w:ascii="Arial" w:hAnsi="Arial"/>
                <w:snapToGrid w:val="0"/>
                <w:sz w:val="24"/>
                <w:lang w:val="en-GB" w:eastAsia="en-US"/>
              </w:rPr>
              <w:t>7</w:t>
            </w:r>
          </w:p>
        </w:tc>
      </w:tr>
      <w:tr w:rsidR="00A0598D" w:rsidRPr="00A0598D" w:rsidTr="002D684C">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7</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1133" w:type="dxa"/>
            <w:shd w:val="clear" w:color="auto" w:fill="auto"/>
          </w:tcPr>
          <w:p w:rsidR="007F7A0A"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tc>
      </w:tr>
      <w:tr w:rsidR="00A0598D" w:rsidRPr="00A0598D" w:rsidTr="002D684C">
        <w:trPr>
          <w:trHeight w:val="331"/>
        </w:trPr>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D73B2A" w:rsidP="007F7A0A">
            <w:pPr>
              <w:widowControl w:val="0"/>
              <w:rPr>
                <w:rFonts w:ascii="Arial" w:hAnsi="Arial"/>
                <w:snapToGrid w:val="0"/>
                <w:sz w:val="24"/>
                <w:szCs w:val="24"/>
                <w:lang w:val="en-GB" w:eastAsia="en-US"/>
              </w:rPr>
            </w:pPr>
            <w:r w:rsidRPr="00A0598D">
              <w:rPr>
                <w:rFonts w:ascii="Arial" w:hAnsi="Arial"/>
                <w:snapToGrid w:val="0"/>
                <w:sz w:val="24"/>
                <w:szCs w:val="24"/>
                <w:lang w:val="en-GB" w:eastAsia="en-US"/>
              </w:rPr>
              <w:t>The role of the C</w:t>
            </w:r>
            <w:r w:rsidR="007F7A0A" w:rsidRPr="00A0598D">
              <w:rPr>
                <w:rFonts w:ascii="Arial" w:hAnsi="Arial"/>
                <w:snapToGrid w:val="0"/>
                <w:sz w:val="24"/>
                <w:szCs w:val="24"/>
                <w:lang w:val="en-GB" w:eastAsia="en-US"/>
              </w:rPr>
              <w:t>omplaints Co-ordinator</w:t>
            </w:r>
          </w:p>
        </w:tc>
        <w:tc>
          <w:tcPr>
            <w:tcW w:w="1133" w:type="dxa"/>
            <w:shd w:val="clear" w:color="auto" w:fill="auto"/>
          </w:tcPr>
          <w:p w:rsidR="007F7A0A" w:rsidRPr="00A0598D" w:rsidRDefault="002D684C" w:rsidP="007F7A0A">
            <w:pPr>
              <w:widowControl w:val="0"/>
              <w:rPr>
                <w:rFonts w:ascii="Arial" w:hAnsi="Arial"/>
                <w:snapToGrid w:val="0"/>
                <w:sz w:val="24"/>
                <w:lang w:val="en-GB" w:eastAsia="en-US"/>
              </w:rPr>
            </w:pPr>
            <w:r w:rsidRPr="00A0598D">
              <w:rPr>
                <w:rFonts w:ascii="Arial" w:hAnsi="Arial"/>
                <w:snapToGrid w:val="0"/>
                <w:sz w:val="24"/>
                <w:lang w:val="en-GB" w:eastAsia="en-US"/>
              </w:rPr>
              <w:t>8</w:t>
            </w:r>
          </w:p>
          <w:p w:rsidR="007F7A0A" w:rsidRPr="00A0598D" w:rsidRDefault="007F7A0A" w:rsidP="007F7A0A">
            <w:pPr>
              <w:widowControl w:val="0"/>
              <w:rPr>
                <w:rFonts w:ascii="Arial" w:hAnsi="Arial"/>
                <w:snapToGrid w:val="0"/>
                <w:sz w:val="24"/>
                <w:lang w:val="en-GB" w:eastAsia="en-US"/>
              </w:rPr>
            </w:pPr>
          </w:p>
        </w:tc>
      </w:tr>
      <w:tr w:rsidR="00A0598D" w:rsidRPr="00A0598D" w:rsidTr="002D684C">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9</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2D684C" w:rsidP="00902382">
            <w:pPr>
              <w:widowControl w:val="0"/>
              <w:spacing w:line="480"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Serial and/or Unreasonably Persistent Complainants and/or Unreasonable Complainant Behaviour</w:t>
            </w:r>
            <w:r w:rsidR="007F7A0A" w:rsidRPr="00A0598D">
              <w:rPr>
                <w:rFonts w:ascii="Arial" w:hAnsi="Arial" w:cs="Arial"/>
                <w:snapToGrid w:val="0"/>
                <w:sz w:val="24"/>
                <w:szCs w:val="24"/>
                <w:lang w:val="en-GB" w:eastAsia="en-US"/>
              </w:rPr>
              <w:t xml:space="preserve">                                                           </w:t>
            </w:r>
          </w:p>
        </w:tc>
        <w:tc>
          <w:tcPr>
            <w:tcW w:w="1133" w:type="dxa"/>
            <w:shd w:val="clear" w:color="auto" w:fill="auto"/>
          </w:tcPr>
          <w:p w:rsidR="007F7A0A"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9</w:t>
            </w:r>
          </w:p>
        </w:tc>
      </w:tr>
      <w:tr w:rsidR="00A0598D" w:rsidRPr="00A0598D" w:rsidTr="002D684C">
        <w:tc>
          <w:tcPr>
            <w:tcW w:w="942" w:type="dxa"/>
            <w:shd w:val="clear" w:color="auto" w:fill="auto"/>
          </w:tcPr>
          <w:p w:rsidR="007F7A0A" w:rsidRPr="00A0598D" w:rsidRDefault="007F7A0A" w:rsidP="007F7A0A">
            <w:pPr>
              <w:widowControl w:val="0"/>
              <w:spacing w:line="480" w:lineRule="auto"/>
              <w:outlineLvl w:val="0"/>
              <w:rPr>
                <w:rFonts w:ascii="Arial" w:hAnsi="Arial" w:cs="Arial"/>
                <w:snapToGrid w:val="0"/>
                <w:sz w:val="26"/>
                <w:szCs w:val="26"/>
                <w:lang w:val="en-GB" w:eastAsia="en-US"/>
              </w:rPr>
            </w:pP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1     Flow Chart</w:t>
            </w:r>
          </w:p>
        </w:tc>
        <w:tc>
          <w:tcPr>
            <w:tcW w:w="1133" w:type="dxa"/>
            <w:shd w:val="clear" w:color="auto" w:fill="auto"/>
          </w:tcPr>
          <w:p w:rsidR="007F7A0A" w:rsidRPr="00A0598D" w:rsidRDefault="007F7A0A" w:rsidP="007F7A0A">
            <w:pPr>
              <w:widowControl w:val="0"/>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10</w:t>
            </w:r>
          </w:p>
          <w:p w:rsidR="007F7A0A" w:rsidRPr="00A0598D" w:rsidRDefault="007F7A0A" w:rsidP="007F7A0A">
            <w:pPr>
              <w:widowControl w:val="0"/>
              <w:jc w:val="both"/>
              <w:rPr>
                <w:rFonts w:ascii="Arial" w:hAnsi="Arial" w:cs="Arial"/>
                <w:snapToGrid w:val="0"/>
                <w:sz w:val="26"/>
                <w:szCs w:val="26"/>
                <w:lang w:val="en-GB" w:eastAsia="en-US"/>
              </w:rPr>
            </w:pP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sidRPr="00A0598D">
              <w:t xml:space="preserve">        </w:t>
            </w:r>
            <w:r w:rsidRPr="00A0598D">
              <w:rPr>
                <w:rFonts w:ascii="Arial" w:hAnsi="Arial" w:cs="Arial"/>
                <w:snapToGrid w:val="0"/>
                <w:sz w:val="26"/>
                <w:szCs w:val="26"/>
                <w:lang w:val="en-GB" w:eastAsia="en-US"/>
              </w:rPr>
              <w:t>Example of a complaint form</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11</w:t>
            </w:r>
          </w:p>
        </w:tc>
      </w:tr>
      <w:tr w:rsidR="00A0598D" w:rsidRPr="00A0598D" w:rsidTr="002D684C">
        <w:tc>
          <w:tcPr>
            <w:tcW w:w="8222" w:type="dxa"/>
            <w:gridSpan w:val="2"/>
            <w:shd w:val="clear" w:color="auto" w:fill="auto"/>
          </w:tcPr>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rsidR="00902382" w:rsidRPr="00A0598D">
              <w:t xml:space="preserve">       </w:t>
            </w:r>
            <w:r w:rsidRPr="00A0598D">
              <w:rPr>
                <w:rFonts w:ascii="Arial" w:hAnsi="Arial" w:cs="Arial"/>
                <w:snapToGrid w:val="0"/>
                <w:sz w:val="26"/>
                <w:szCs w:val="26"/>
                <w:lang w:val="en-GB" w:eastAsia="en-US"/>
              </w:rPr>
              <w:t>Procedure for dealing with Unreasonably Persistent</w:t>
            </w:r>
          </w:p>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                         Complainants and Unreasonable Complainant</w:t>
            </w:r>
          </w:p>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                          Behaviour</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sidR="00902382" w:rsidRPr="00A0598D">
              <w:rPr>
                <w:rFonts w:ascii="Arial" w:hAnsi="Arial" w:cs="Arial"/>
                <w:snapToGrid w:val="0"/>
                <w:sz w:val="26"/>
                <w:szCs w:val="26"/>
                <w:lang w:val="en-GB" w:eastAsia="en-US"/>
              </w:rPr>
              <w:t>3</w:t>
            </w: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bl>
    <w:p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footnotePr>
            <w:numRestart w:val="eachPage"/>
          </w:footnotePr>
          <w:pgSz w:w="11907" w:h="16840" w:code="9"/>
          <w:pgMar w:top="1077" w:right="1418" w:bottom="1191" w:left="1134" w:header="720" w:footer="720" w:gutter="0"/>
          <w:cols w:space="720"/>
          <w:noEndnote/>
          <w:docGrid w:linePitch="326"/>
        </w:sectPr>
      </w:pPr>
    </w:p>
    <w:p w:rsidR="002208B9" w:rsidRPr="00A0598D" w:rsidRDefault="002208B9" w:rsidP="005A1B93">
      <w:pPr>
        <w:pStyle w:val="Title"/>
        <w:jc w:val="both"/>
        <w:rPr>
          <w:b w:val="0"/>
          <w:sz w:val="20"/>
          <w:szCs w:val="20"/>
          <w:u w:val="none"/>
        </w:rPr>
      </w:pPr>
    </w:p>
    <w:p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t>Complaints Procedure</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2D684C">
      <w:pPr>
        <w:tabs>
          <w:tab w:val="center" w:pos="4500"/>
          <w:tab w:val="right" w:pos="9354"/>
        </w:tabs>
        <w:ind w:left="567"/>
        <w:jc w:val="both"/>
        <w:rPr>
          <w:rFonts w:ascii="Arial" w:hAnsi="Arial" w:cs="Arial"/>
          <w:b/>
          <w:sz w:val="24"/>
          <w:szCs w:val="24"/>
          <w:u w:val="single"/>
          <w:lang w:val="en-GB"/>
        </w:rPr>
      </w:pPr>
      <w:r w:rsidRPr="00A0598D">
        <w:rPr>
          <w:rFonts w:ascii="Arial" w:hAnsi="Arial" w:cs="Arial"/>
          <w:b/>
          <w:sz w:val="24"/>
          <w:szCs w:val="24"/>
          <w:u w:val="single"/>
          <w:lang w:val="en-GB"/>
        </w:rPr>
        <w:t>Informal</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7F1AD3" w:rsidRPr="00A0598D" w:rsidRDefault="00E0068B" w:rsidP="005A1B93">
      <w:pPr>
        <w:pStyle w:val="BodyTextIndent3"/>
        <w:ind w:left="567"/>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 xml:space="preserve">opportunity and we will take them </w:t>
      </w:r>
      <w:proofErr w:type="spellStart"/>
      <w:r w:rsidR="006F40DF" w:rsidRPr="00A0598D">
        <w:rPr>
          <w:lang w:val="en-GB"/>
        </w:rPr>
        <w:t>seriuosly</w:t>
      </w:r>
      <w:proofErr w:type="spellEnd"/>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w:t>
      </w:r>
      <w:proofErr w:type="spellStart"/>
      <w:r w:rsidR="00441820" w:rsidRPr="00A0598D">
        <w:rPr>
          <w:lang w:val="en-GB"/>
        </w:rPr>
        <w:t>Headteacher</w:t>
      </w:r>
      <w:proofErr w:type="spellEnd"/>
      <w:r w:rsidR="00441820" w:rsidRPr="00A0598D">
        <w:rPr>
          <w:lang w:val="en-GB"/>
        </w:rPr>
        <w:t xml:space="preserve">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by telephone, email or in writing</w:t>
      </w:r>
      <w:proofErr w:type="gramStart"/>
      <w:r w:rsidR="00441820" w:rsidRPr="00A0598D">
        <w:rPr>
          <w:lang w:val="en-GB"/>
        </w:rPr>
        <w:t xml:space="preserve">, </w:t>
      </w:r>
      <w:r w:rsidRPr="00A0598D">
        <w:rPr>
          <w:lang w:val="en-GB"/>
        </w:rPr>
        <w:t xml:space="preserve"> </w:t>
      </w:r>
      <w:r w:rsidR="00441820" w:rsidRPr="00A0598D">
        <w:rPr>
          <w:lang w:val="en-GB"/>
        </w:rPr>
        <w:t>to</w:t>
      </w:r>
      <w:proofErr w:type="gramEnd"/>
      <w:r w:rsidR="00441820" w:rsidRPr="00A0598D">
        <w:rPr>
          <w:lang w:val="en-GB"/>
        </w:rPr>
        <w:t xml:space="preserve">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xml:space="preserve">, derogatory, </w:t>
      </w:r>
      <w:proofErr w:type="gramStart"/>
      <w:r w:rsidR="00785054" w:rsidRPr="00A0598D">
        <w:rPr>
          <w:lang w:val="en-GB"/>
        </w:rPr>
        <w:t>offensive</w:t>
      </w:r>
      <w:proofErr w:type="gramEnd"/>
      <w:r w:rsidR="00785054" w:rsidRPr="00A0598D">
        <w:rPr>
          <w:lang w:val="en-GB"/>
        </w:rPr>
        <w:t xml:space="preserve"> or make</w:t>
      </w:r>
      <w:r w:rsidR="00FF11BC" w:rsidRPr="00A0598D">
        <w:rPr>
          <w:lang w:val="en-GB"/>
        </w:rPr>
        <w:t xml:space="preserve"> reference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441820" w:rsidRPr="00A0598D">
        <w:rPr>
          <w:lang w:val="en-GB"/>
        </w:rPr>
        <w:t xml:space="preserve"> 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in which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rsidR="007F1AD3" w:rsidRPr="00A0598D" w:rsidRDefault="007F1AD3" w:rsidP="005A1B93">
      <w:pPr>
        <w:pStyle w:val="BodyTextIndent3"/>
        <w:ind w:left="567"/>
        <w:rPr>
          <w:lang w:val="en-GB"/>
        </w:rPr>
      </w:pPr>
    </w:p>
    <w:p w:rsidR="00E0068B" w:rsidRPr="00A0598D" w:rsidRDefault="00837C1F" w:rsidP="005A1B93">
      <w:pPr>
        <w:pStyle w:val="BodyTextIndent3"/>
        <w:ind w:left="567"/>
        <w:rPr>
          <w:i/>
          <w:lang w:val="en-GB"/>
        </w:rPr>
      </w:pPr>
      <w:r w:rsidRPr="00A0598D">
        <w:rPr>
          <w:lang w:val="en-GB"/>
        </w:rPr>
        <w:t xml:space="preserve"> </w:t>
      </w:r>
      <w:r w:rsidRPr="00A0598D">
        <w:rPr>
          <w:i/>
          <w:lang w:val="en-GB"/>
        </w:rPr>
        <w:t>A complaint may be generally defined as ‘an expression of dissatisfaction however made, about actions taken or a lack of action.’</w:t>
      </w:r>
    </w:p>
    <w:p w:rsidR="00E0068B" w:rsidRPr="00A0598D" w:rsidRDefault="00E0068B" w:rsidP="005A1B93">
      <w:pPr>
        <w:pStyle w:val="BodyTextIndent3"/>
        <w:ind w:left="0"/>
        <w:rPr>
          <w:lang w:val="en-GB"/>
        </w:rPr>
      </w:pPr>
    </w:p>
    <w:p w:rsidR="00E0068B" w:rsidRPr="00A0598D" w:rsidRDefault="00E0068B" w:rsidP="005A1B93">
      <w:pPr>
        <w:pStyle w:val="BodyTextIndent3"/>
        <w:numPr>
          <w:ilvl w:val="0"/>
          <w:numId w:val="23"/>
        </w:numPr>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w:t>
      </w:r>
      <w:proofErr w:type="spellStart"/>
      <w:r w:rsidR="00D73B2A" w:rsidRPr="00A0598D">
        <w:rPr>
          <w:lang w:val="en-GB"/>
        </w:rPr>
        <w:t>H</w:t>
      </w:r>
      <w:r w:rsidR="007F1AD3" w:rsidRPr="00A0598D">
        <w:rPr>
          <w:lang w:val="en-GB"/>
        </w:rPr>
        <w:t>eadteacher</w:t>
      </w:r>
      <w:proofErr w:type="spellEnd"/>
      <w:r w:rsidR="007F1AD3" w:rsidRPr="00A0598D">
        <w:rPr>
          <w:lang w:val="en-GB"/>
        </w:rPr>
        <w:t>, not directly to any other member of staff who may be involved</w:t>
      </w:r>
      <w:r w:rsidR="004C2435" w:rsidRPr="00A0598D">
        <w:rPr>
          <w:lang w:val="en-GB"/>
        </w:rPr>
        <w:t xml:space="preserve">. </w:t>
      </w:r>
      <w:r w:rsidR="006A1510" w:rsidRPr="00A0598D">
        <w:rPr>
          <w:lang w:val="en-GB"/>
        </w:rPr>
        <w:t xml:space="preserve">As with concerns, the </w:t>
      </w:r>
      <w:proofErr w:type="spellStart"/>
      <w:r w:rsidR="006A1510" w:rsidRPr="00A0598D">
        <w:rPr>
          <w:lang w:val="en-GB"/>
        </w:rPr>
        <w:t>Headteacher</w:t>
      </w:r>
      <w:proofErr w:type="spellEnd"/>
      <w:r w:rsidR="006A1510" w:rsidRPr="00A0598D">
        <w:rPr>
          <w:lang w:val="en-GB"/>
        </w:rPr>
        <w:t xml:space="preserve"> will make every effort to resolve the matter with you directly</w:t>
      </w:r>
      <w:r w:rsidR="002A5008" w:rsidRPr="00A0598D">
        <w:rPr>
          <w:lang w:val="en-GB"/>
        </w:rPr>
        <w:t xml:space="preserve"> if it is appropriate to do so.</w:t>
      </w:r>
    </w:p>
    <w:p w:rsidR="00E0068B" w:rsidRDefault="00E0068B" w:rsidP="005A1B93">
      <w:pPr>
        <w:pStyle w:val="BodyTextIndent3"/>
        <w:numPr>
          <w:ilvl w:val="0"/>
          <w:numId w:val="23"/>
        </w:numPr>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 to the Complaints Co-ordinator/</w:t>
      </w:r>
      <w:proofErr w:type="spellStart"/>
      <w:r w:rsidR="00D73B2A" w:rsidRPr="00A0598D">
        <w:rPr>
          <w:lang w:val="en-GB"/>
        </w:rPr>
        <w:t>H</w:t>
      </w:r>
      <w:r w:rsidRPr="00A0598D">
        <w:rPr>
          <w:lang w:val="en-GB"/>
        </w:rPr>
        <w:t>eadteacher</w:t>
      </w:r>
      <w:proofErr w:type="spellEnd"/>
      <w:r w:rsidRPr="00A0598D">
        <w:rPr>
          <w:lang w:val="en-GB"/>
        </w:rPr>
        <w:t xml:space="preserve">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rsidR="004946D7" w:rsidRPr="008873E0" w:rsidRDefault="008A1ACB" w:rsidP="005A1B93">
      <w:pPr>
        <w:pStyle w:val="BodyTextIndent3"/>
        <w:numPr>
          <w:ilvl w:val="0"/>
          <w:numId w:val="23"/>
        </w:numPr>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rsidR="00810571" w:rsidRPr="00A0598D" w:rsidRDefault="00E0068B" w:rsidP="00B23CE2">
      <w:pPr>
        <w:pStyle w:val="BodyTextIndent3"/>
        <w:numPr>
          <w:ilvl w:val="0"/>
          <w:numId w:val="24"/>
        </w:numPr>
        <w:rPr>
          <w:lang w:val="en-GB"/>
        </w:rPr>
      </w:pPr>
      <w:r w:rsidRPr="00A0598D">
        <w:rPr>
          <w:lang w:val="en-GB"/>
        </w:rPr>
        <w:t xml:space="preserve">Where a complaint concerns the </w:t>
      </w:r>
      <w:proofErr w:type="spellStart"/>
      <w:r w:rsidRPr="00A0598D">
        <w:rPr>
          <w:lang w:val="en-GB"/>
        </w:rPr>
        <w:t>headteacher</w:t>
      </w:r>
      <w:proofErr w:type="spellEnd"/>
      <w:r w:rsidRPr="00A0598D">
        <w:rPr>
          <w:lang w:val="en-GB"/>
        </w:rPr>
        <w:t>, the matter will be referred to the Chair of Governors.</w:t>
      </w:r>
    </w:p>
    <w:p w:rsidR="00E0068B" w:rsidRPr="00A0598D" w:rsidRDefault="00E0068B" w:rsidP="00B23CE2">
      <w:pPr>
        <w:pStyle w:val="BodyTextIndent3"/>
        <w:numPr>
          <w:ilvl w:val="0"/>
          <w:numId w:val="24"/>
        </w:numPr>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rsidR="00810571" w:rsidRPr="00A0598D" w:rsidRDefault="00DF6FE0" w:rsidP="00FC2A7E">
      <w:pPr>
        <w:pStyle w:val="BodyTextIndent3"/>
        <w:numPr>
          <w:ilvl w:val="0"/>
          <w:numId w:val="24"/>
        </w:numPr>
        <w:rPr>
          <w:lang w:val="en-GB"/>
        </w:rPr>
      </w:pPr>
      <w:r w:rsidRPr="00A0598D">
        <w:rPr>
          <w:lang w:val="en-GB"/>
        </w:rPr>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rsidR="00FC2A7E" w:rsidRPr="00A0598D" w:rsidRDefault="00DF6FE0" w:rsidP="00AB4D06">
      <w:pPr>
        <w:pStyle w:val="BodyTextIndent3"/>
        <w:ind w:left="1287"/>
        <w:rPr>
          <w:lang w:val="en-GB"/>
        </w:rPr>
      </w:pPr>
      <w:r w:rsidRPr="00A0598D">
        <w:rPr>
          <w:lang w:val="en-GB"/>
        </w:rPr>
        <w:t xml:space="preserve"> </w:t>
      </w:r>
    </w:p>
    <w:p w:rsidR="00DF6FE0" w:rsidRPr="00A0598D" w:rsidRDefault="00B96C45" w:rsidP="003938B2">
      <w:pPr>
        <w:pStyle w:val="BodyTextIndent3"/>
        <w:rPr>
          <w:lang w:val="en-GB"/>
        </w:rPr>
      </w:pPr>
      <w:r w:rsidRPr="00A0598D">
        <w:rPr>
          <w:lang w:val="en-GB"/>
        </w:rPr>
        <w:t>Any concerns or complaints should be raised with the school as soon as possible</w:t>
      </w:r>
    </w:p>
    <w:p w:rsidR="00DF6FE0" w:rsidRPr="00A0598D" w:rsidRDefault="00DF6FE0" w:rsidP="003938B2">
      <w:pPr>
        <w:pStyle w:val="BodyTextIndent3"/>
        <w:ind w:left="0"/>
        <w:rPr>
          <w:lang w:val="en-GB"/>
        </w:rPr>
      </w:pPr>
      <w:r w:rsidRPr="00A0598D">
        <w:rPr>
          <w:lang w:val="en-GB"/>
        </w:rPr>
        <w:t xml:space="preserve">           </w:t>
      </w:r>
      <w:proofErr w:type="gramStart"/>
      <w:r w:rsidR="00B96C45" w:rsidRPr="00A0598D">
        <w:rPr>
          <w:lang w:val="en-GB"/>
        </w:rPr>
        <w:t>after</w:t>
      </w:r>
      <w:proofErr w:type="gramEnd"/>
      <w:r w:rsidR="00B96C45" w:rsidRPr="00A0598D">
        <w:rPr>
          <w:lang w:val="en-GB"/>
        </w:rPr>
        <w:t xml:space="preserve"> the matter arises.</w:t>
      </w:r>
      <w:r w:rsidR="00E91B8D" w:rsidRPr="00A0598D">
        <w:rPr>
          <w:lang w:val="en-GB"/>
        </w:rPr>
        <w:t xml:space="preserve"> This will help when looking into the issue, as memories</w:t>
      </w:r>
    </w:p>
    <w:p w:rsidR="00DF6FE0" w:rsidRPr="00A0598D" w:rsidRDefault="00DF6FE0" w:rsidP="003938B2">
      <w:pPr>
        <w:pStyle w:val="BodyTextIndent3"/>
        <w:ind w:left="0"/>
        <w:rPr>
          <w:lang w:val="en-GB"/>
        </w:rPr>
      </w:pPr>
      <w:r w:rsidRPr="00A0598D">
        <w:rPr>
          <w:lang w:val="en-GB"/>
        </w:rPr>
        <w:t xml:space="preserve">           </w:t>
      </w:r>
      <w:proofErr w:type="gramStart"/>
      <w:r w:rsidR="00E91B8D" w:rsidRPr="00A0598D">
        <w:rPr>
          <w:lang w:val="en-GB"/>
        </w:rPr>
        <w:t>will</w:t>
      </w:r>
      <w:proofErr w:type="gramEnd"/>
      <w:r w:rsidR="00E91B8D" w:rsidRPr="00A0598D">
        <w:rPr>
          <w:lang w:val="en-GB"/>
        </w:rPr>
        <w:t xml:space="preserve"> be fresher and other relevant information more readily available. Complaints</w:t>
      </w:r>
    </w:p>
    <w:p w:rsidR="00DF6FE0" w:rsidRPr="00A0598D" w:rsidRDefault="003938B2" w:rsidP="003938B2">
      <w:pPr>
        <w:pStyle w:val="BodyTextIndent3"/>
        <w:ind w:left="0"/>
        <w:rPr>
          <w:lang w:val="en-GB"/>
        </w:rPr>
      </w:pPr>
      <w:r w:rsidRPr="00A0598D">
        <w:rPr>
          <w:lang w:val="en-GB"/>
        </w:rPr>
        <w:t xml:space="preserve">           </w:t>
      </w:r>
      <w:proofErr w:type="gramStart"/>
      <w:r w:rsidR="00E91B8D" w:rsidRPr="00A0598D">
        <w:rPr>
          <w:lang w:val="en-GB"/>
        </w:rPr>
        <w:t>will</w:t>
      </w:r>
      <w:proofErr w:type="gramEnd"/>
      <w:r w:rsidR="00E91B8D" w:rsidRPr="00A0598D">
        <w:rPr>
          <w:lang w:val="en-GB"/>
        </w:rPr>
        <w:t xml:space="preserve"> not normally be considered after a period of more than </w:t>
      </w:r>
      <w:r w:rsidR="008D55A7" w:rsidRPr="00A0598D">
        <w:rPr>
          <w:lang w:val="en-GB"/>
        </w:rPr>
        <w:t>three</w:t>
      </w:r>
      <w:r w:rsidR="00E91B8D" w:rsidRPr="00A0598D">
        <w:rPr>
          <w:lang w:val="en-GB"/>
        </w:rPr>
        <w:t xml:space="preserve"> months has</w:t>
      </w:r>
    </w:p>
    <w:p w:rsidR="003E7CD5" w:rsidRPr="00A0598D" w:rsidRDefault="00E91B8D" w:rsidP="003938B2">
      <w:pPr>
        <w:pStyle w:val="BodyTextIndent3"/>
        <w:rPr>
          <w:lang w:val="en-GB"/>
        </w:rPr>
      </w:pPr>
      <w:proofErr w:type="gramStart"/>
      <w:r w:rsidRPr="00A0598D">
        <w:rPr>
          <w:lang w:val="en-GB"/>
        </w:rPr>
        <w:t>elapsed</w:t>
      </w:r>
      <w:proofErr w:type="gramEnd"/>
      <w:r w:rsidRPr="00A0598D">
        <w:rPr>
          <w:lang w:val="en-GB"/>
        </w:rPr>
        <w:t xml:space="preserve"> since the incident in question</w:t>
      </w:r>
      <w:r w:rsidR="00572148" w:rsidRPr="00A0598D">
        <w:rPr>
          <w:lang w:val="en-GB"/>
        </w:rPr>
        <w:t xml:space="preserve"> or, where a series of associated incidents have occurred, within three months of the last of these incidents</w:t>
      </w:r>
      <w:r w:rsidRPr="00A0598D">
        <w:rPr>
          <w:lang w:val="en-GB"/>
        </w:rPr>
        <w:t>. Exceptional circumstances will, of course</w:t>
      </w:r>
      <w:r w:rsidR="00572148" w:rsidRPr="00A0598D">
        <w:rPr>
          <w:lang w:val="en-GB"/>
        </w:rPr>
        <w:t xml:space="preserve"> </w:t>
      </w:r>
      <w:r w:rsidRPr="00A0598D">
        <w:rPr>
          <w:lang w:val="en-GB"/>
        </w:rPr>
        <w:t>be taken into account.</w:t>
      </w:r>
    </w:p>
    <w:p w:rsidR="003E7CD5" w:rsidRPr="00A0598D" w:rsidRDefault="003E7CD5" w:rsidP="003E7CD5">
      <w:pPr>
        <w:pStyle w:val="BodyTextIndent3"/>
        <w:rPr>
          <w:lang w:val="en-GB"/>
        </w:rPr>
      </w:pPr>
    </w:p>
    <w:p w:rsidR="00572148" w:rsidRPr="00A0598D" w:rsidRDefault="003E7CD5" w:rsidP="003E7CD5">
      <w:pPr>
        <w:pStyle w:val="BodyTextIndent3"/>
        <w:rPr>
          <w:lang w:val="en-GB"/>
        </w:rPr>
      </w:pPr>
      <w:r w:rsidRPr="00A0598D">
        <w:rPr>
          <w:lang w:val="en-GB"/>
        </w:rPr>
        <w:t>Complaints made outside of term time will be deemed to have been received on the first school day after the holiday period.</w:t>
      </w:r>
    </w:p>
    <w:p w:rsidR="00572148" w:rsidRPr="00A0598D" w:rsidRDefault="00572148" w:rsidP="00AB4D06">
      <w:pPr>
        <w:pStyle w:val="BodyTextIndent3"/>
        <w:rPr>
          <w:lang w:val="en-GB"/>
        </w:rPr>
      </w:pPr>
    </w:p>
    <w:p w:rsidR="00B96C45" w:rsidRPr="00A0598D" w:rsidRDefault="005C017C" w:rsidP="00AB4D06">
      <w:pPr>
        <w:pStyle w:val="BodyTextIndent3"/>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rsidR="00810571" w:rsidRPr="00A0598D" w:rsidRDefault="00810571" w:rsidP="00AB4D06">
      <w:pPr>
        <w:pStyle w:val="BodyTextIndent3"/>
        <w:ind w:left="0"/>
        <w:rPr>
          <w:lang w:val="en-GB"/>
        </w:rPr>
      </w:pPr>
      <w:r w:rsidRPr="00A0598D">
        <w:rPr>
          <w:lang w:val="en-GB"/>
        </w:rPr>
        <w:t xml:space="preserve">. </w:t>
      </w:r>
    </w:p>
    <w:p w:rsidR="00810571" w:rsidRPr="00A0598D" w:rsidRDefault="00810571" w:rsidP="00810571">
      <w:pPr>
        <w:pStyle w:val="BodyTextIndent3"/>
        <w:rPr>
          <w:lang w:val="en-GB"/>
        </w:rPr>
      </w:pPr>
      <w:r w:rsidRPr="00A0598D">
        <w:rPr>
          <w:lang w:val="en-GB"/>
        </w:rPr>
        <w:t xml:space="preserve">If the complaint is about the </w:t>
      </w:r>
      <w:proofErr w:type="spellStart"/>
      <w:r w:rsidRPr="00A0598D">
        <w:rPr>
          <w:lang w:val="en-GB"/>
        </w:rPr>
        <w:t>h</w:t>
      </w:r>
      <w:r w:rsidR="00D73B2A" w:rsidRPr="00A0598D">
        <w:rPr>
          <w:lang w:val="en-GB"/>
        </w:rPr>
        <w:t>eadteacher</w:t>
      </w:r>
      <w:proofErr w:type="spellEnd"/>
      <w:r w:rsidR="00D73B2A" w:rsidRPr="00A0598D">
        <w:rPr>
          <w:lang w:val="en-GB"/>
        </w:rPr>
        <w:t>,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rsidR="00810571" w:rsidRPr="00A0598D" w:rsidRDefault="00810571" w:rsidP="00810571">
      <w:pPr>
        <w:pStyle w:val="BodyTextIndent3"/>
        <w:rPr>
          <w:lang w:val="en-GB"/>
        </w:rPr>
      </w:pPr>
      <w:r w:rsidRPr="00A0598D">
        <w:rPr>
          <w:lang w:val="en-GB"/>
        </w:rPr>
        <w:t xml:space="preserve">Complaints about the </w:t>
      </w:r>
      <w:proofErr w:type="spellStart"/>
      <w:r w:rsidRPr="00A0598D">
        <w:rPr>
          <w:lang w:val="en-GB"/>
        </w:rPr>
        <w:t>headteacher</w:t>
      </w:r>
      <w:proofErr w:type="spellEnd"/>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rsidR="00C207FD" w:rsidRPr="00A0598D" w:rsidRDefault="00C207FD" w:rsidP="00810571">
      <w:pPr>
        <w:pStyle w:val="BodyTextIndent3"/>
        <w:rPr>
          <w:lang w:val="en-GB"/>
        </w:rPr>
      </w:pPr>
    </w:p>
    <w:p w:rsidR="00810571" w:rsidRPr="00A0598D" w:rsidRDefault="00810571" w:rsidP="00810571">
      <w:pPr>
        <w:pStyle w:val="BodyTextIndent3"/>
        <w:rPr>
          <w:lang w:val="en-GB"/>
        </w:rPr>
      </w:pPr>
      <w:r w:rsidRPr="00A0598D">
        <w:rPr>
          <w:lang w:val="en-GB"/>
        </w:rPr>
        <w:t>If the complaint is:</w:t>
      </w:r>
    </w:p>
    <w:p w:rsidR="003938B2" w:rsidRPr="00A0598D" w:rsidRDefault="003938B2" w:rsidP="00810571">
      <w:pPr>
        <w:pStyle w:val="BodyTextIndent3"/>
        <w:rPr>
          <w:lang w:val="en-GB"/>
        </w:rPr>
      </w:pPr>
    </w:p>
    <w:p w:rsidR="00810571" w:rsidRPr="00A0598D" w:rsidRDefault="00810571" w:rsidP="00810571">
      <w:pPr>
        <w:pStyle w:val="BodyTextIndent3"/>
        <w:rPr>
          <w:lang w:val="en-GB"/>
        </w:rPr>
      </w:pPr>
      <w:r w:rsidRPr="00A0598D">
        <w:rPr>
          <w:lang w:val="en-GB"/>
        </w:rPr>
        <w:t>•</w:t>
      </w:r>
      <w:r w:rsidRPr="00A0598D">
        <w:rPr>
          <w:lang w:val="en-GB"/>
        </w:rPr>
        <w:tab/>
      </w:r>
      <w:proofErr w:type="gramStart"/>
      <w:r w:rsidRPr="00A0598D">
        <w:rPr>
          <w:lang w:val="en-GB"/>
        </w:rPr>
        <w:t>jointly</w:t>
      </w:r>
      <w:proofErr w:type="gramEnd"/>
      <w:r w:rsidRPr="00A0598D">
        <w:rPr>
          <w:lang w:val="en-GB"/>
        </w:rPr>
        <w:t xml:space="preserve"> about the Chair and Vice Chair or</w:t>
      </w:r>
    </w:p>
    <w:p w:rsidR="00810571" w:rsidRPr="00A0598D" w:rsidRDefault="00D73B2A" w:rsidP="00810571">
      <w:pPr>
        <w:pStyle w:val="BodyTextIndent3"/>
        <w:rPr>
          <w:lang w:val="en-GB"/>
        </w:rPr>
      </w:pPr>
      <w:r w:rsidRPr="00A0598D">
        <w:rPr>
          <w:lang w:val="en-GB"/>
        </w:rPr>
        <w:t>•</w:t>
      </w:r>
      <w:r w:rsidRPr="00A0598D">
        <w:rPr>
          <w:lang w:val="en-GB"/>
        </w:rPr>
        <w:tab/>
      </w:r>
      <w:proofErr w:type="gramStart"/>
      <w:r w:rsidRPr="00A0598D">
        <w:rPr>
          <w:lang w:val="en-GB"/>
        </w:rPr>
        <w:t>the</w:t>
      </w:r>
      <w:proofErr w:type="gramEnd"/>
      <w:r w:rsidRPr="00A0598D">
        <w:rPr>
          <w:lang w:val="en-GB"/>
        </w:rPr>
        <w:t xml:space="preserve"> entire Governing B</w:t>
      </w:r>
      <w:r w:rsidR="00CC0AB3" w:rsidRPr="00A0598D">
        <w:rPr>
          <w:lang w:val="en-GB"/>
        </w:rPr>
        <w:t>oard</w:t>
      </w:r>
      <w:r w:rsidR="00810571" w:rsidRPr="00A0598D">
        <w:rPr>
          <w:lang w:val="en-GB"/>
        </w:rPr>
        <w:t xml:space="preserve"> or</w:t>
      </w:r>
    </w:p>
    <w:p w:rsidR="00810571" w:rsidRPr="00A0598D" w:rsidRDefault="00810571" w:rsidP="00810571">
      <w:pPr>
        <w:pStyle w:val="BodyTextIndent3"/>
        <w:rPr>
          <w:lang w:val="en-GB"/>
        </w:rPr>
      </w:pPr>
      <w:r w:rsidRPr="00A0598D">
        <w:rPr>
          <w:lang w:val="en-GB"/>
        </w:rPr>
        <w:t>•</w:t>
      </w:r>
      <w:r w:rsidRPr="00A0598D">
        <w:rPr>
          <w:lang w:val="en-GB"/>
        </w:rPr>
        <w:tab/>
      </w:r>
      <w:proofErr w:type="gramStart"/>
      <w:r w:rsidRPr="00A0598D">
        <w:rPr>
          <w:lang w:val="en-GB"/>
        </w:rPr>
        <w:t>th</w:t>
      </w:r>
      <w:r w:rsidR="00D73B2A" w:rsidRPr="00A0598D">
        <w:rPr>
          <w:lang w:val="en-GB"/>
        </w:rPr>
        <w:t>e</w:t>
      </w:r>
      <w:proofErr w:type="gramEnd"/>
      <w:r w:rsidR="00D73B2A" w:rsidRPr="00A0598D">
        <w:rPr>
          <w:lang w:val="en-GB"/>
        </w:rPr>
        <w:t xml:space="preserve"> majority of the Governing B</w:t>
      </w:r>
      <w:r w:rsidR="00CC0AB3" w:rsidRPr="00A0598D">
        <w:rPr>
          <w:lang w:val="en-GB"/>
        </w:rPr>
        <w:t>oard</w:t>
      </w:r>
    </w:p>
    <w:p w:rsidR="00810571" w:rsidRPr="00A0598D" w:rsidRDefault="00810571" w:rsidP="00810571">
      <w:pPr>
        <w:pStyle w:val="BodyTextIndent3"/>
        <w:rPr>
          <w:lang w:val="en-GB"/>
        </w:rPr>
      </w:pPr>
    </w:p>
    <w:p w:rsidR="00810571" w:rsidRPr="00A0598D" w:rsidRDefault="00810571" w:rsidP="00AB4D06">
      <w:pPr>
        <w:pStyle w:val="BodyTextIndent3"/>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Pr="00A0598D">
        <w:rPr>
          <w:lang w:val="en-GB"/>
        </w:rPr>
        <w:t xml:space="preserve"> or (&lt;insert Diocese details if appropriate&gt;)</w:t>
      </w:r>
      <w:r w:rsidR="00F841DA" w:rsidRPr="00A0598D">
        <w:rPr>
          <w:lang w:val="en-GB"/>
        </w:rPr>
        <w:t xml:space="preserve"> in </w:t>
      </w:r>
      <w:proofErr w:type="spellStart"/>
      <w:r w:rsidR="00F841DA" w:rsidRPr="00A0598D">
        <w:rPr>
          <w:lang w:val="en-GB"/>
        </w:rPr>
        <w:t>consultion</w:t>
      </w:r>
      <w:proofErr w:type="spellEnd"/>
      <w:r w:rsidR="00F841DA" w:rsidRPr="00A0598D">
        <w:rPr>
          <w:lang w:val="en-GB"/>
        </w:rPr>
        <w:t xml:space="preserve">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complainant can understand the rationale for the decision. </w:t>
      </w:r>
      <w:r w:rsidRPr="00A0598D">
        <w:rPr>
          <w:lang w:val="en-GB"/>
        </w:rPr>
        <w:t>.</w:t>
      </w:r>
      <w:r w:rsidR="00082002" w:rsidRPr="00A0598D">
        <w:t xml:space="preserve"> </w:t>
      </w:r>
      <w:r w:rsidR="00082002" w:rsidRPr="00A0598D">
        <w:rPr>
          <w:lang w:val="en-GB"/>
        </w:rPr>
        <w:t xml:space="preserve">If the complainant is dissatisfied with the outcome of the independent investigators investigation they should write to or, if necessary, otherwise </w:t>
      </w:r>
      <w:proofErr w:type="gramStart"/>
      <w:r w:rsidR="00082002" w:rsidRPr="00A0598D">
        <w:rPr>
          <w:lang w:val="en-GB"/>
        </w:rPr>
        <w:t>contact  the</w:t>
      </w:r>
      <w:proofErr w:type="gramEnd"/>
      <w:r w:rsidR="00082002" w:rsidRPr="00A0598D">
        <w:rPr>
          <w:lang w:val="en-GB"/>
        </w:rPr>
        <w:t xml:space="preserv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 xml:space="preserve">Stage 3) </w:t>
      </w:r>
    </w:p>
    <w:p w:rsidR="009619A2" w:rsidRDefault="009619A2" w:rsidP="009F5CB9">
      <w:pPr>
        <w:pStyle w:val="BodyTextIndent3"/>
        <w:ind w:left="0"/>
        <w:rPr>
          <w:lang w:val="en-GB"/>
        </w:rPr>
      </w:pPr>
    </w:p>
    <w:p w:rsidR="002347F3" w:rsidRDefault="002347F3" w:rsidP="009F5CB9">
      <w:pPr>
        <w:pStyle w:val="BodyTextIndent3"/>
        <w:ind w:left="0"/>
        <w:rPr>
          <w:lang w:val="en-GB"/>
        </w:rPr>
      </w:pPr>
    </w:p>
    <w:p w:rsidR="002347F3" w:rsidRDefault="002347F3" w:rsidP="009F5CB9">
      <w:pPr>
        <w:pStyle w:val="BodyTextIndent3"/>
        <w:ind w:left="0"/>
        <w:rPr>
          <w:lang w:val="en-GB"/>
        </w:rPr>
      </w:pPr>
    </w:p>
    <w:p w:rsidR="002347F3" w:rsidRPr="00A0598D" w:rsidRDefault="002347F3" w:rsidP="009F5CB9">
      <w:pPr>
        <w:pStyle w:val="BodyTextIndent3"/>
        <w:ind w:left="0"/>
        <w:rPr>
          <w:lang w:val="en-GB"/>
        </w:rPr>
      </w:pPr>
    </w:p>
    <w:p w:rsidR="00E0068B" w:rsidRPr="00A0598D" w:rsidRDefault="005C017C" w:rsidP="005C017C">
      <w:pPr>
        <w:jc w:val="both"/>
        <w:rPr>
          <w:rFonts w:ascii="Arial" w:hAnsi="Arial" w:cs="Arial"/>
          <w:sz w:val="24"/>
          <w:szCs w:val="24"/>
          <w:lang w:val="en-GB"/>
        </w:rPr>
      </w:pPr>
      <w:r w:rsidRPr="00A0598D">
        <w:rPr>
          <w:rFonts w:ascii="Arial" w:hAnsi="Arial" w:cs="Arial"/>
          <w:sz w:val="24"/>
          <w:szCs w:val="24"/>
          <w:lang w:val="en-GB"/>
        </w:rPr>
        <w:t xml:space="preserve">         </w:t>
      </w:r>
      <w:r w:rsidR="00B33804"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 xml:space="preserve">eard by </w:t>
      </w:r>
      <w:proofErr w:type="spellStart"/>
      <w:r w:rsidR="00E0068B" w:rsidRPr="00A0598D">
        <w:rPr>
          <w:rFonts w:ascii="Arial" w:hAnsi="Arial" w:cs="Arial"/>
          <w:b/>
          <w:sz w:val="24"/>
          <w:szCs w:val="24"/>
          <w:u w:val="single"/>
          <w:lang w:val="en-GB"/>
        </w:rPr>
        <w:t>Headteacher</w:t>
      </w:r>
      <w:proofErr w:type="spellEnd"/>
      <w:r w:rsidR="00E0068B" w:rsidRPr="00A0598D">
        <w:rPr>
          <w:rFonts w:ascii="Arial" w:hAnsi="Arial" w:cs="Arial"/>
          <w:b/>
          <w:sz w:val="24"/>
          <w:szCs w:val="24"/>
          <w:u w:val="single"/>
          <w:lang w:val="en-GB"/>
        </w:rPr>
        <w:t>)</w:t>
      </w:r>
    </w:p>
    <w:p w:rsidR="00E0068B" w:rsidRPr="00A0598D" w:rsidRDefault="00E0068B" w:rsidP="005A1B93">
      <w:pPr>
        <w:pStyle w:val="BodyTextIndent3"/>
        <w:ind w:left="567"/>
        <w:rPr>
          <w:b/>
          <w:u w:val="single"/>
          <w:lang w:val="en-GB"/>
        </w:rPr>
      </w:pPr>
    </w:p>
    <w:p w:rsidR="00E0068B" w:rsidRPr="00A0598D" w:rsidRDefault="00E0068B" w:rsidP="005A1B93">
      <w:pPr>
        <w:pStyle w:val="BodyTextIndent3"/>
        <w:ind w:left="567"/>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170DB3" w:rsidRPr="00A0598D">
        <w:rPr>
          <w:lang w:val="en-GB"/>
        </w:rPr>
        <w:t>int formally to the Compl</w:t>
      </w:r>
      <w:r w:rsidRPr="00A0598D">
        <w:rPr>
          <w:lang w:val="en-GB"/>
        </w:rPr>
        <w:t>a</w:t>
      </w:r>
      <w:r w:rsidR="00170DB3" w:rsidRPr="00A0598D">
        <w:rPr>
          <w:lang w:val="en-GB"/>
        </w:rPr>
        <w:t>i</w:t>
      </w:r>
      <w:r w:rsidRPr="00A0598D">
        <w:rPr>
          <w:lang w:val="en-GB"/>
        </w:rPr>
        <w:t>nts Co-ordinator/</w:t>
      </w:r>
      <w:proofErr w:type="spellStart"/>
      <w:r w:rsidRPr="00A0598D">
        <w:rPr>
          <w:lang w:val="en-GB"/>
        </w:rPr>
        <w:t>Headteacher</w:t>
      </w:r>
      <w:proofErr w:type="spellEnd"/>
      <w:r w:rsidRPr="00A0598D">
        <w:rPr>
          <w:lang w:val="en-GB"/>
        </w:rPr>
        <w:t xml:space="preserve"> (please delete as applicable and provide details here of the co-ordinator if one is appointed) in writing, </w:t>
      </w:r>
      <w:r w:rsidR="00FC2A7E" w:rsidRPr="00A0598D">
        <w:rPr>
          <w:lang w:val="en-GB"/>
        </w:rPr>
        <w:t xml:space="preserve">if possible, </w:t>
      </w:r>
      <w:r w:rsidRPr="00A0598D">
        <w:rPr>
          <w:lang w:val="en-GB"/>
        </w:rPr>
        <w:t xml:space="preserve">using the attached form. </w:t>
      </w:r>
    </w:p>
    <w:p w:rsidR="00E0068B" w:rsidRPr="00A0598D" w:rsidRDefault="00E0068B" w:rsidP="005A1B93">
      <w:pPr>
        <w:pStyle w:val="BodyTextIndent3"/>
        <w:ind w:left="567"/>
        <w:rPr>
          <w:lang w:val="en-GB"/>
        </w:rPr>
      </w:pPr>
    </w:p>
    <w:p w:rsidR="00E0068B" w:rsidRPr="00A0598D" w:rsidRDefault="003938B2" w:rsidP="005A1B93">
      <w:pPr>
        <w:ind w:left="567"/>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proofErr w:type="spellStart"/>
      <w:r w:rsidR="008D5BE7" w:rsidRPr="00A0598D">
        <w:rPr>
          <w:rFonts w:ascii="Arial" w:hAnsi="Arial" w:cs="Arial"/>
          <w:sz w:val="24"/>
          <w:szCs w:val="24"/>
          <w:lang w:val="en-GB"/>
        </w:rPr>
        <w:t>correspondance</w:t>
      </w:r>
      <w:proofErr w:type="spellEnd"/>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rsidR="00170DB3" w:rsidRPr="00A0598D" w:rsidRDefault="00170DB3" w:rsidP="005A1B93">
      <w:pPr>
        <w:ind w:left="567"/>
        <w:jc w:val="both"/>
        <w:rPr>
          <w:rFonts w:ascii="Arial" w:hAnsi="Arial" w:cs="Arial"/>
          <w:b/>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At this point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w:t>
      </w:r>
      <w:proofErr w:type="gramStart"/>
      <w:r w:rsidRPr="00A0598D">
        <w:rPr>
          <w:rFonts w:ascii="Arial" w:hAnsi="Arial" w:cs="Arial"/>
          <w:sz w:val="24"/>
          <w:szCs w:val="24"/>
          <w:lang w:val="en-GB"/>
        </w:rPr>
        <w:t>action  to</w:t>
      </w:r>
      <w:proofErr w:type="gramEnd"/>
      <w:r w:rsidRPr="00A0598D">
        <w:rPr>
          <w:rFonts w:ascii="Arial" w:hAnsi="Arial" w:cs="Arial"/>
          <w:sz w:val="24"/>
          <w:szCs w:val="24"/>
          <w:lang w:val="en-GB"/>
        </w:rPr>
        <w:t xml:space="preserve"> be taken.</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has agreed a different timescale with the complainant owing to particular reasons.</w:t>
      </w:r>
    </w:p>
    <w:p w:rsidR="00E0068B" w:rsidRPr="00A0598D" w:rsidRDefault="00E0068B" w:rsidP="005A1B93">
      <w:pPr>
        <w:ind w:left="567"/>
        <w:jc w:val="both"/>
        <w:rPr>
          <w:rFonts w:ascii="Arial" w:hAnsi="Arial" w:cs="Arial"/>
          <w:sz w:val="24"/>
          <w:szCs w:val="24"/>
          <w:lang w:val="en-GB"/>
        </w:rPr>
      </w:pPr>
    </w:p>
    <w:p w:rsidR="00E0068B" w:rsidRPr="00A0598D" w:rsidRDefault="00B33804" w:rsidP="005A1B93">
      <w:pPr>
        <w:ind w:left="567"/>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rsidR="00E0068B" w:rsidRPr="00A0598D" w:rsidRDefault="00E0068B" w:rsidP="005A1B93">
      <w:pPr>
        <w:ind w:left="567"/>
        <w:jc w:val="both"/>
        <w:rPr>
          <w:rFonts w:ascii="Arial" w:hAnsi="Arial" w:cs="Arial"/>
          <w:b/>
          <w:sz w:val="24"/>
          <w:szCs w:val="24"/>
          <w:u w:val="single"/>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If the complainant is not satisfied with the response of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or the complaint is about t</w:t>
      </w:r>
      <w:r w:rsidR="003938B2" w:rsidRPr="00A0598D">
        <w:rPr>
          <w:rFonts w:ascii="Arial" w:hAnsi="Arial" w:cs="Arial"/>
          <w:sz w:val="24"/>
          <w:szCs w:val="24"/>
          <w:lang w:val="en-GB"/>
        </w:rPr>
        <w:t xml:space="preserve">he </w:t>
      </w:r>
      <w:proofErr w:type="spellStart"/>
      <w:r w:rsidR="003938B2" w:rsidRPr="00A0598D">
        <w:rPr>
          <w:rFonts w:ascii="Arial" w:hAnsi="Arial" w:cs="Arial"/>
          <w:sz w:val="24"/>
          <w:szCs w:val="24"/>
          <w:lang w:val="en-GB"/>
        </w:rPr>
        <w:t>headteacher</w:t>
      </w:r>
      <w:proofErr w:type="spellEnd"/>
      <w:r w:rsidR="003938B2" w:rsidRPr="00A0598D">
        <w:rPr>
          <w:rFonts w:ascii="Arial" w:hAnsi="Arial" w:cs="Arial"/>
          <w:sz w:val="24"/>
          <w:szCs w:val="24"/>
          <w:lang w:val="en-GB"/>
        </w:rPr>
        <w:t>, the complainant</w:t>
      </w:r>
      <w:r w:rsidRPr="00A0598D">
        <w:rPr>
          <w:rFonts w:ascii="Arial" w:hAnsi="Arial" w:cs="Arial"/>
          <w:sz w:val="24"/>
          <w:szCs w:val="24"/>
          <w:lang w:val="en-GB"/>
        </w:rPr>
        <w:t xml:space="preserve"> </w:t>
      </w:r>
      <w:r w:rsidR="00AD5A69" w:rsidRPr="00A0598D">
        <w:rPr>
          <w:rFonts w:ascii="Arial" w:hAnsi="Arial" w:cs="Arial"/>
          <w:sz w:val="24"/>
          <w:szCs w:val="24"/>
          <w:lang w:val="en-GB"/>
        </w:rPr>
        <w:t xml:space="preserve">may </w:t>
      </w:r>
      <w:r w:rsidRPr="00A0598D">
        <w:rPr>
          <w:rFonts w:ascii="Arial" w:hAnsi="Arial" w:cs="Arial"/>
          <w:sz w:val="24"/>
          <w:szCs w:val="24"/>
          <w:lang w:val="en-GB"/>
        </w:rPr>
        <w:t xml:space="preserve">write to the Chair of Governors within </w:t>
      </w:r>
      <w:r w:rsidR="00170DB3" w:rsidRPr="00A0598D">
        <w:rPr>
          <w:rFonts w:ascii="Arial" w:hAnsi="Arial" w:cs="Arial"/>
          <w:sz w:val="24"/>
          <w:szCs w:val="24"/>
          <w:lang w:val="en-GB"/>
        </w:rPr>
        <w:t>ten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of recei</w:t>
      </w:r>
      <w:r w:rsidR="000B4FE3" w:rsidRPr="00A0598D">
        <w:rPr>
          <w:rFonts w:ascii="Arial" w:hAnsi="Arial" w:cs="Arial"/>
          <w:sz w:val="24"/>
          <w:szCs w:val="24"/>
          <w:lang w:val="en-GB"/>
        </w:rPr>
        <w:t>vi</w:t>
      </w:r>
      <w:r w:rsidRPr="00A0598D">
        <w:rPr>
          <w:rFonts w:ascii="Arial" w:hAnsi="Arial" w:cs="Arial"/>
          <w:sz w:val="24"/>
          <w:szCs w:val="24"/>
          <w:lang w:val="en-GB"/>
        </w:rPr>
        <w:t>ng the response, using the form provided, to request their complaint be considered further.</w:t>
      </w:r>
      <w:r w:rsidR="00FC2A7E" w:rsidRPr="00A0598D">
        <w:rPr>
          <w:rFonts w:ascii="Arial" w:hAnsi="Arial" w:cs="Arial"/>
          <w:sz w:val="24"/>
          <w:szCs w:val="24"/>
          <w:lang w:val="en-GB"/>
        </w:rPr>
        <w:t xml:space="preserve"> Alternatively they may contact the Clerk to the G</w:t>
      </w:r>
      <w:r w:rsidR="00D73B2A" w:rsidRPr="00A0598D">
        <w:rPr>
          <w:rFonts w:ascii="Arial" w:hAnsi="Arial" w:cs="Arial"/>
          <w:sz w:val="24"/>
          <w:szCs w:val="24"/>
          <w:lang w:val="en-GB"/>
        </w:rPr>
        <w:t>overnors (or this could be the Complaints C</w:t>
      </w:r>
      <w:r w:rsidR="00FC2A7E" w:rsidRPr="00A0598D">
        <w:rPr>
          <w:rFonts w:ascii="Arial" w:hAnsi="Arial" w:cs="Arial"/>
          <w:sz w:val="24"/>
          <w:szCs w:val="24"/>
          <w:lang w:val="en-GB"/>
        </w:rPr>
        <w:t xml:space="preserve">o-ordinator - </w:t>
      </w:r>
      <w:r w:rsidR="00FC2A7E" w:rsidRPr="00A0598D">
        <w:rPr>
          <w:rFonts w:ascii="Arial" w:hAnsi="Arial" w:cs="Arial"/>
          <w:i/>
          <w:sz w:val="24"/>
          <w:szCs w:val="24"/>
          <w:lang w:val="en-GB"/>
        </w:rPr>
        <w:t>Enter email and phone here)</w:t>
      </w:r>
      <w:r w:rsidR="00FC2A7E" w:rsidRPr="00A0598D">
        <w:rPr>
          <w:rFonts w:ascii="Arial" w:hAnsi="Arial" w:cs="Arial"/>
          <w:sz w:val="24"/>
          <w:szCs w:val="24"/>
          <w:lang w:val="en-GB"/>
        </w:rPr>
        <w:t xml:space="preserve"> to make arrangements for the form to be completed with them.</w:t>
      </w:r>
    </w:p>
    <w:p w:rsidR="00E0068B" w:rsidRPr="00A0598D" w:rsidRDefault="00E0068B" w:rsidP="005A1B93">
      <w:pPr>
        <w:ind w:left="567"/>
        <w:jc w:val="both"/>
        <w:rPr>
          <w:rFonts w:ascii="Arial" w:hAnsi="Arial" w:cs="Arial"/>
          <w:sz w:val="24"/>
          <w:szCs w:val="24"/>
          <w:lang w:val="en-GB"/>
        </w:rPr>
      </w:pPr>
    </w:p>
    <w:p w:rsidR="00E0068B" w:rsidRPr="00A0598D" w:rsidRDefault="003938B2" w:rsidP="005A1B93">
      <w:pPr>
        <w:ind w:left="528"/>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w:t>
      </w:r>
      <w:proofErr w:type="spellStart"/>
      <w:r w:rsidR="008169C1" w:rsidRPr="00A0598D">
        <w:rPr>
          <w:rFonts w:ascii="Arial" w:hAnsi="Arial" w:cs="Arial"/>
          <w:b/>
          <w:sz w:val="24"/>
          <w:szCs w:val="24"/>
          <w:lang w:val="en-GB"/>
        </w:rPr>
        <w:t>correpondance</w:t>
      </w:r>
      <w:proofErr w:type="spellEnd"/>
      <w:r w:rsidR="008169C1" w:rsidRPr="00A0598D">
        <w:rPr>
          <w:rFonts w:ascii="Arial" w:hAnsi="Arial" w:cs="Arial"/>
          <w:b/>
          <w:sz w:val="24"/>
          <w:szCs w:val="24"/>
          <w:lang w:val="en-GB"/>
        </w:rPr>
        <w:t xml:space="preserve"> relating to the </w:t>
      </w:r>
      <w:proofErr w:type="gramStart"/>
      <w:r w:rsidR="008169C1" w:rsidRPr="00A0598D">
        <w:rPr>
          <w:rFonts w:ascii="Arial" w:hAnsi="Arial" w:cs="Arial"/>
          <w:b/>
          <w:sz w:val="24"/>
          <w:szCs w:val="24"/>
          <w:lang w:val="en-GB"/>
        </w:rPr>
        <w:t xml:space="preserve">complaint </w:t>
      </w:r>
      <w:r w:rsidR="00E0068B" w:rsidRPr="00A0598D">
        <w:rPr>
          <w:rFonts w:ascii="Arial" w:hAnsi="Arial" w:cs="Arial"/>
          <w:b/>
          <w:sz w:val="24"/>
          <w:szCs w:val="24"/>
          <w:lang w:val="en-GB"/>
        </w:rPr>
        <w:t xml:space="preserve"> should</w:t>
      </w:r>
      <w:proofErr w:type="gramEnd"/>
      <w:r w:rsidR="00E0068B" w:rsidRPr="00A0598D">
        <w:rPr>
          <w:rFonts w:ascii="Arial" w:hAnsi="Arial" w:cs="Arial"/>
          <w:b/>
          <w:sz w:val="24"/>
          <w:szCs w:val="24"/>
          <w:lang w:val="en-GB"/>
        </w:rPr>
        <w:t xml:space="preserve">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role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rsidR="00E0068B" w:rsidRPr="00A0598D" w:rsidRDefault="00E0068B" w:rsidP="005A1B93">
      <w:pPr>
        <w:jc w:val="both"/>
        <w:rPr>
          <w:rFonts w:ascii="Arial" w:hAnsi="Arial" w:cs="Arial"/>
          <w:sz w:val="24"/>
          <w:szCs w:val="24"/>
          <w:lang w:val="en-GB"/>
        </w:rPr>
      </w:pPr>
    </w:p>
    <w:p w:rsidR="00E0068B" w:rsidRPr="00A0598D" w:rsidRDefault="003938B2" w:rsidP="005A1B93">
      <w:pPr>
        <w:pStyle w:val="BodyTextIndent3"/>
        <w:ind w:left="528"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 xml:space="preserve">        (Complainants need to be aware that governors are not employees and may not</w:t>
      </w:r>
      <w:r w:rsidR="009D1549" w:rsidRPr="00A0598D">
        <w:rPr>
          <w:lang w:val="en-GB"/>
        </w:rPr>
        <w:t xml:space="preserve"> </w:t>
      </w:r>
      <w:r w:rsidR="00E0068B" w:rsidRPr="00A0598D">
        <w:rPr>
          <w:lang w:val="en-GB"/>
        </w:rPr>
        <w:t xml:space="preserve">        receive the communication immediately.</w:t>
      </w:r>
      <w:r w:rsidR="00A95C40" w:rsidRPr="00A0598D">
        <w:rPr>
          <w:lang w:val="en-GB"/>
        </w:rPr>
        <w:t xml:space="preserve"> Likewise, envelopes marked ‘private &amp; confidential’ will 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rsidR="00E0068B" w:rsidRPr="00A0598D" w:rsidRDefault="00E0068B" w:rsidP="005A1B93">
      <w:pPr>
        <w:pStyle w:val="BodyTextIndent3"/>
        <w:tabs>
          <w:tab w:val="num" w:pos="1276"/>
        </w:tabs>
        <w:ind w:left="1134"/>
        <w:rPr>
          <w:b/>
          <w:lang w:val="en-GB"/>
        </w:rPr>
      </w:pPr>
    </w:p>
    <w:p w:rsidR="00E0068B" w:rsidRPr="00A0598D" w:rsidRDefault="00E0068B" w:rsidP="005A1B93">
      <w:pPr>
        <w:ind w:left="528"/>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009D1549" w:rsidRPr="00A0598D">
        <w:rPr>
          <w:lang w:val="en-GB"/>
        </w:rPr>
        <w:t xml:space="preserve">        </w:t>
      </w:r>
      <w:r w:rsidRPr="00A0598D">
        <w:rPr>
          <w:rFonts w:ascii="Arial" w:hAnsi="Arial" w:cs="Arial"/>
          <w:sz w:val="24"/>
          <w:szCs w:val="24"/>
          <w:lang w:val="en-GB"/>
        </w:rPr>
        <w:t xml:space="preserve">(It is important to remember that governors are volunteers and may have </w:t>
      </w:r>
      <w:proofErr w:type="gramStart"/>
      <w:r w:rsidRPr="00A0598D">
        <w:rPr>
          <w:rFonts w:ascii="Arial" w:hAnsi="Arial" w:cs="Arial"/>
          <w:sz w:val="24"/>
          <w:szCs w:val="24"/>
          <w:lang w:val="en-GB"/>
        </w:rPr>
        <w:t>their</w:t>
      </w:r>
      <w:r w:rsidR="000B4FE3" w:rsidRPr="00A0598D">
        <w:rPr>
          <w:rFonts w:ascii="Arial" w:hAnsi="Arial" w:cs="Arial"/>
          <w:sz w:val="24"/>
          <w:szCs w:val="24"/>
          <w:lang w:val="en-GB"/>
        </w:rPr>
        <w:t xml:space="preserve">  </w:t>
      </w:r>
      <w:r w:rsidRPr="00A0598D">
        <w:rPr>
          <w:rFonts w:ascii="Arial" w:hAnsi="Arial" w:cs="Arial"/>
          <w:sz w:val="24"/>
          <w:szCs w:val="24"/>
          <w:lang w:val="en-GB"/>
        </w:rPr>
        <w:t>own</w:t>
      </w:r>
      <w:proofErr w:type="gramEnd"/>
      <w:r w:rsidRPr="00A0598D">
        <w:rPr>
          <w:rFonts w:ascii="Arial" w:hAnsi="Arial" w:cs="Arial"/>
          <w:sz w:val="24"/>
          <w:szCs w:val="24"/>
          <w:lang w:val="en-GB"/>
        </w:rPr>
        <w:t xml:space="preserve">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this will be the first formal investigation of the complaint, as it will have been directly </w:t>
      </w:r>
      <w:proofErr w:type="gramStart"/>
      <w:r w:rsidRPr="00A0598D">
        <w:rPr>
          <w:rFonts w:ascii="Arial" w:hAnsi="Arial" w:cs="Arial"/>
          <w:sz w:val="24"/>
          <w:szCs w:val="24"/>
          <w:lang w:val="en-GB"/>
        </w:rPr>
        <w:t>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w:t>
      </w:r>
      <w:proofErr w:type="gramEnd"/>
      <w:r w:rsidRPr="00A0598D">
        <w:rPr>
          <w:rFonts w:ascii="Arial" w:hAnsi="Arial" w:cs="Arial"/>
          <w:sz w:val="24"/>
          <w:szCs w:val="24"/>
          <w:lang w:val="en-GB"/>
        </w:rPr>
        <w:t xml:space="preserve"> the Chair.</w:t>
      </w:r>
    </w:p>
    <w:p w:rsidR="002F68D7" w:rsidRPr="00A0598D" w:rsidRDefault="002F68D7" w:rsidP="005A1B93">
      <w:pPr>
        <w:pStyle w:val="BodyTextIndent3"/>
        <w:ind w:left="0"/>
        <w:rPr>
          <w:lang w:val="en-GB"/>
        </w:rPr>
      </w:pPr>
    </w:p>
    <w:p w:rsidR="00E0068B" w:rsidRPr="00A0598D" w:rsidRDefault="00E0068B" w:rsidP="008169C1">
      <w:pPr>
        <w:pStyle w:val="BodyTextIndent3"/>
        <w:ind w:left="528"/>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rsidR="00A7312F" w:rsidRPr="00A0598D" w:rsidRDefault="00A7312F" w:rsidP="005A1B93">
      <w:pPr>
        <w:pStyle w:val="BodyTextIndent3"/>
        <w:ind w:left="0"/>
        <w:rPr>
          <w:lang w:val="en-GB"/>
        </w:rPr>
      </w:pPr>
    </w:p>
    <w:p w:rsidR="00E0068B" w:rsidRPr="00A0598D" w:rsidRDefault="00E0068B" w:rsidP="005A1B93">
      <w:pPr>
        <w:pStyle w:val="BodyTextIndent3"/>
        <w:ind w:left="0"/>
        <w:rPr>
          <w:b/>
          <w:u w:val="single"/>
          <w:lang w:val="en-GB"/>
        </w:rPr>
      </w:pPr>
      <w:r w:rsidRPr="00A0598D">
        <w:rPr>
          <w:lang w:val="en-GB"/>
        </w:rPr>
        <w:t xml:space="preserve">        </w:t>
      </w: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rsidR="00E0068B" w:rsidRPr="00A0598D" w:rsidRDefault="00E0068B" w:rsidP="005A1B93">
      <w:pPr>
        <w:pStyle w:val="BodyTextIndent3"/>
        <w:ind w:left="0"/>
        <w:rPr>
          <w:b/>
          <w:u w:val="single"/>
          <w:lang w:val="en-GB"/>
        </w:rPr>
      </w:pPr>
      <w:r w:rsidRPr="00A0598D">
        <w:rPr>
          <w:b/>
          <w:u w:val="single"/>
          <w:lang w:val="en-GB"/>
        </w:rPr>
        <w:t xml:space="preserve">  </w:t>
      </w: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If the complainant is dissatisfied with the outcome of the Chair o</w:t>
      </w:r>
      <w:r w:rsidR="00B01BF6" w:rsidRPr="00A0598D">
        <w:rPr>
          <w:rFonts w:ascii="Arial" w:hAnsi="Arial" w:cs="Arial"/>
          <w:sz w:val="24"/>
          <w:szCs w:val="24"/>
          <w:lang w:val="en-GB"/>
        </w:rPr>
        <w:t>f Governor’s investigation they</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may </w:t>
      </w:r>
      <w:r w:rsidRPr="00A0598D">
        <w:rPr>
          <w:rFonts w:ascii="Arial" w:hAnsi="Arial" w:cs="Arial"/>
          <w:sz w:val="24"/>
          <w:szCs w:val="24"/>
          <w:lang w:val="en-GB"/>
        </w:rPr>
        <w:t xml:space="preserve">write </w:t>
      </w:r>
      <w:r w:rsidR="00FC2A7E" w:rsidRPr="00A0598D">
        <w:rPr>
          <w:rFonts w:ascii="Arial" w:hAnsi="Arial" w:cs="Arial"/>
          <w:sz w:val="24"/>
          <w:szCs w:val="24"/>
          <w:lang w:val="en-GB"/>
        </w:rPr>
        <w:t xml:space="preserve">to or, </w:t>
      </w:r>
      <w:proofErr w:type="gramStart"/>
      <w:r w:rsidR="00FC2A7E" w:rsidRPr="00A0598D">
        <w:rPr>
          <w:rFonts w:ascii="Arial" w:hAnsi="Arial" w:cs="Arial"/>
          <w:sz w:val="24"/>
          <w:szCs w:val="24"/>
          <w:lang w:val="en-GB"/>
        </w:rPr>
        <w:t xml:space="preserve">if </w:t>
      </w:r>
      <w:r w:rsidR="002A5008" w:rsidRPr="00A0598D">
        <w:rPr>
          <w:rFonts w:ascii="Arial" w:hAnsi="Arial" w:cs="Arial"/>
          <w:sz w:val="24"/>
          <w:szCs w:val="24"/>
          <w:lang w:val="en-GB"/>
        </w:rPr>
        <w:t xml:space="preserve"> writing</w:t>
      </w:r>
      <w:proofErr w:type="gramEnd"/>
      <w:r w:rsidR="002A5008" w:rsidRPr="00A0598D">
        <w:rPr>
          <w:rFonts w:ascii="Arial" w:hAnsi="Arial" w:cs="Arial"/>
          <w:sz w:val="24"/>
          <w:szCs w:val="24"/>
          <w:lang w:val="en-GB"/>
        </w:rPr>
        <w:t xml:space="preserve"> is not possible,  to</w:t>
      </w:r>
      <w:r w:rsidR="00FC2A7E" w:rsidRPr="00A0598D">
        <w:rPr>
          <w:rFonts w:ascii="Arial" w:hAnsi="Arial" w:cs="Arial"/>
          <w:sz w:val="24"/>
          <w:szCs w:val="24"/>
          <w:lang w:val="en-GB"/>
        </w:rPr>
        <w:t xml:space="preserve"> contact  the Clerk to the Governing Board</w:t>
      </w:r>
      <w:r w:rsidR="009E4038" w:rsidRPr="00A0598D">
        <w:rPr>
          <w:rFonts w:ascii="Arial" w:hAnsi="Arial" w:cs="Arial"/>
          <w:sz w:val="24"/>
          <w:szCs w:val="24"/>
          <w:lang w:val="en-GB"/>
        </w:rPr>
        <w:t xml:space="preserve"> (with the school’s help)</w:t>
      </w:r>
      <w:r w:rsidR="00170DB3" w:rsidRPr="00A0598D">
        <w:rPr>
          <w:rFonts w:ascii="Arial" w:hAnsi="Arial" w:cs="Arial"/>
          <w:sz w:val="24"/>
          <w:szCs w:val="24"/>
          <w:lang w:val="en-GB"/>
        </w:rPr>
        <w:t>, within ten</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 of receiving the response</w:t>
      </w:r>
      <w:r w:rsidR="009E4038" w:rsidRPr="00A0598D">
        <w:rPr>
          <w:rFonts w:ascii="Arial" w:hAnsi="Arial" w:cs="Arial"/>
          <w:sz w:val="24"/>
          <w:szCs w:val="24"/>
          <w:lang w:val="en-GB"/>
        </w:rPr>
        <w:t>. They need to state why they are not satisfied</w:t>
      </w:r>
      <w:r w:rsidRPr="00A0598D">
        <w:rPr>
          <w:rFonts w:ascii="Arial" w:hAnsi="Arial" w:cs="Arial"/>
          <w:sz w:val="24"/>
          <w:szCs w:val="24"/>
          <w:lang w:val="en-GB"/>
        </w:rPr>
        <w:t xml:space="preserve"> and request that their complaint be referred to the Compla</w:t>
      </w:r>
      <w:r w:rsidR="00FC2A7E" w:rsidRPr="00A0598D">
        <w:rPr>
          <w:rFonts w:ascii="Arial" w:hAnsi="Arial" w:cs="Arial"/>
          <w:sz w:val="24"/>
          <w:szCs w:val="24"/>
          <w:lang w:val="en-GB"/>
        </w:rPr>
        <w:t>ints Panel of the Governing Board</w:t>
      </w:r>
      <w:r w:rsidRPr="00A0598D">
        <w:rPr>
          <w:rFonts w:ascii="Arial" w:hAnsi="Arial" w:cs="Arial"/>
          <w:sz w:val="24"/>
          <w:szCs w:val="24"/>
          <w:lang w:val="en-GB"/>
        </w:rPr>
        <w:t xml:space="preserve">.  </w:t>
      </w:r>
    </w:p>
    <w:p w:rsidR="00E0068B" w:rsidRPr="00A0598D" w:rsidRDefault="00E0068B" w:rsidP="005A1B93">
      <w:pPr>
        <w:ind w:left="567"/>
        <w:jc w:val="both"/>
        <w:rPr>
          <w:rFonts w:ascii="Arial" w:hAnsi="Arial" w:cs="Arial"/>
          <w:sz w:val="24"/>
          <w:szCs w:val="24"/>
          <w:lang w:val="en-GB"/>
        </w:rPr>
      </w:pPr>
    </w:p>
    <w:p w:rsidR="00E0068B" w:rsidRPr="00A0598D" w:rsidRDefault="00170DB3" w:rsidP="005A1B93">
      <w:pPr>
        <w:ind w:left="567"/>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w:t>
      </w:r>
      <w:proofErr w:type="gramStart"/>
      <w:r w:rsidR="00E0068B" w:rsidRPr="00A0598D">
        <w:rPr>
          <w:rFonts w:ascii="Arial" w:hAnsi="Arial" w:cs="Arial"/>
          <w:sz w:val="24"/>
          <w:szCs w:val="24"/>
          <w:lang w:val="en-GB"/>
        </w:rPr>
        <w:t xml:space="preserve">and </w:t>
      </w:r>
      <w:r w:rsidR="008169C1" w:rsidRPr="00A0598D">
        <w:rPr>
          <w:rFonts w:ascii="Arial" w:hAnsi="Arial" w:cs="Arial"/>
          <w:sz w:val="24"/>
          <w:szCs w:val="24"/>
          <w:lang w:val="en-GB"/>
        </w:rPr>
        <w:t xml:space="preserve"> will</w:t>
      </w:r>
      <w:proofErr w:type="gramEnd"/>
      <w:r w:rsidR="008169C1" w:rsidRPr="00A0598D">
        <w:rPr>
          <w:rFonts w:ascii="Arial" w:hAnsi="Arial" w:cs="Arial"/>
          <w:sz w:val="24"/>
          <w:szCs w:val="24"/>
          <w:lang w:val="en-GB"/>
        </w:rPr>
        <w:t xml:space="preserve"> establish the facts and make recommendations which will assure the complainant that his or her complaint has been taken seriously. </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rsidR="00E0068B" w:rsidRPr="00A0598D" w:rsidRDefault="00E0068B" w:rsidP="005A1B93">
      <w:pPr>
        <w:ind w:left="567"/>
        <w:jc w:val="both"/>
        <w:rPr>
          <w:rFonts w:ascii="Arial" w:hAnsi="Arial" w:cs="Arial"/>
          <w:sz w:val="24"/>
          <w:szCs w:val="24"/>
          <w:lang w:val="en-GB"/>
        </w:rPr>
      </w:pPr>
    </w:p>
    <w:p w:rsidR="00E0068B" w:rsidRPr="00A0598D" w:rsidRDefault="00AD03C1" w:rsidP="005A1B93">
      <w:pPr>
        <w:ind w:left="567"/>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w:t>
      </w:r>
      <w:proofErr w:type="gramStart"/>
      <w:r w:rsidR="00170DB3" w:rsidRPr="00A0598D">
        <w:rPr>
          <w:rFonts w:ascii="Arial" w:hAnsi="Arial" w:cs="Arial"/>
          <w:sz w:val="24"/>
          <w:szCs w:val="24"/>
          <w:lang w:val="en-GB"/>
        </w:rPr>
        <w:t xml:space="preserve">five </w:t>
      </w:r>
      <w:r w:rsidR="008D5BE7" w:rsidRPr="00A0598D">
        <w:rPr>
          <w:rFonts w:ascii="Arial" w:hAnsi="Arial" w:cs="Arial"/>
          <w:sz w:val="24"/>
          <w:szCs w:val="24"/>
          <w:lang w:val="en-GB"/>
        </w:rPr>
        <w:t xml:space="preserve"> school</w:t>
      </w:r>
      <w:proofErr w:type="gramEnd"/>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working days before the meeting, members of the Complaints Panel, </w:t>
      </w:r>
      <w:proofErr w:type="spellStart"/>
      <w:r w:rsidR="00E0068B" w:rsidRPr="00A0598D">
        <w:rPr>
          <w:rFonts w:ascii="Arial" w:hAnsi="Arial" w:cs="Arial"/>
          <w:sz w:val="24"/>
          <w:szCs w:val="24"/>
          <w:lang w:val="en-GB"/>
        </w:rPr>
        <w:t>Headteacher</w:t>
      </w:r>
      <w:proofErr w:type="spellEnd"/>
      <w:r w:rsidR="00E0068B" w:rsidRPr="00A0598D">
        <w:rPr>
          <w:rFonts w:ascii="Arial" w:hAnsi="Arial" w:cs="Arial"/>
          <w:sz w:val="24"/>
          <w:szCs w:val="24"/>
          <w:lang w:val="en-GB"/>
        </w:rPr>
        <w:t xml:space="preserve">/Chair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rsidR="00E0068B" w:rsidRPr="00A0598D" w:rsidRDefault="00E0068B" w:rsidP="005A1B93">
      <w:pPr>
        <w:ind w:left="567"/>
        <w:jc w:val="both"/>
        <w:rPr>
          <w:rFonts w:ascii="Arial" w:hAnsi="Arial" w:cs="Arial"/>
          <w:sz w:val="24"/>
          <w:szCs w:val="24"/>
          <w:lang w:val="en-GB"/>
        </w:rPr>
      </w:pPr>
    </w:p>
    <w:p w:rsidR="00E0068B"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w:t>
      </w:r>
      <w:r w:rsidRPr="00A0598D">
        <w:rPr>
          <w:lang w:val="en-GB"/>
        </w:rPr>
        <w:t xml:space="preserve"> </w:t>
      </w:r>
      <w:r w:rsidRPr="00A0598D">
        <w:rPr>
          <w:rFonts w:ascii="Arial" w:hAnsi="Arial" w:cs="Arial"/>
          <w:sz w:val="24"/>
          <w:szCs w:val="24"/>
          <w:lang w:val="en-GB"/>
        </w:rPr>
        <w:t xml:space="preserve">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Pr="00A0598D" w:rsidRDefault="002F72FA" w:rsidP="005A1B93">
      <w:pPr>
        <w:ind w:left="567"/>
        <w:jc w:val="both"/>
        <w:rPr>
          <w:rFonts w:ascii="Arial" w:hAnsi="Arial" w:cs="Arial"/>
          <w:sz w:val="24"/>
          <w:szCs w:val="24"/>
          <w:lang w:val="en-GB"/>
        </w:rPr>
      </w:pPr>
    </w:p>
    <w:p w:rsidR="00366269" w:rsidRPr="00A0598D" w:rsidRDefault="00366269" w:rsidP="005A1B93">
      <w:pPr>
        <w:ind w:left="567"/>
        <w:jc w:val="both"/>
        <w:rPr>
          <w:rFonts w:ascii="Arial" w:hAnsi="Arial" w:cs="Arial"/>
          <w:sz w:val="24"/>
          <w:szCs w:val="24"/>
          <w:lang w:val="en-GB"/>
        </w:rPr>
      </w:pPr>
    </w:p>
    <w:p w:rsidR="00E0068B" w:rsidRPr="00A0598D" w:rsidRDefault="00E0068B" w:rsidP="005A1B93">
      <w:pPr>
        <w:pStyle w:val="BodyTextIndent3"/>
        <w:ind w:left="567"/>
        <w:rPr>
          <w:lang w:val="en-GB"/>
        </w:rPr>
      </w:pPr>
      <w:r w:rsidRPr="00A0598D">
        <w:rPr>
          <w:lang w:val="en-GB"/>
        </w:rPr>
        <w:t>The complainant does not have to attend the meeting in which case the</w:t>
      </w:r>
      <w:r w:rsidR="006F3DD1" w:rsidRPr="00A0598D">
        <w:rPr>
          <w:lang w:val="en-GB"/>
        </w:rPr>
        <w:t xml:space="preserve"> </w:t>
      </w:r>
      <w:r w:rsidRPr="00A0598D">
        <w:rPr>
          <w:lang w:val="en-GB"/>
        </w:rPr>
        <w:t xml:space="preserve">         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Similarly</w:t>
      </w:r>
      <w:r w:rsidRPr="00A0598D">
        <w:rPr>
          <w:lang w:val="en-GB"/>
        </w:rPr>
        <w:t xml:space="preserve"> the </w:t>
      </w:r>
      <w:proofErr w:type="spellStart"/>
      <w:r w:rsidRPr="00A0598D">
        <w:rPr>
          <w:lang w:val="en-GB"/>
        </w:rPr>
        <w:t>Headteacher</w:t>
      </w:r>
      <w:proofErr w:type="spellEnd"/>
      <w:r w:rsidRPr="00A0598D">
        <w:rPr>
          <w:lang w:val="en-GB"/>
        </w:rPr>
        <w:t xml:space="preserve"> and/or Chair do not have to attend.</w:t>
      </w:r>
      <w:r w:rsidR="002A5008" w:rsidRPr="00A0598D">
        <w:rPr>
          <w:lang w:val="en-GB"/>
        </w:rPr>
        <w:t xml:space="preserve"> If a request is made for a child to attend 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rsidR="00401F61" w:rsidRPr="00A0598D" w:rsidRDefault="00401F61" w:rsidP="00AD03C1">
      <w:pPr>
        <w:pStyle w:val="BodyText3"/>
        <w:jc w:val="both"/>
        <w:rPr>
          <w:lang w:val="en-GB"/>
        </w:rPr>
      </w:pPr>
    </w:p>
    <w:p w:rsidR="00401F61" w:rsidRPr="00A0598D" w:rsidRDefault="00401F61" w:rsidP="005A1B93">
      <w:pPr>
        <w:pStyle w:val="BodyText3"/>
        <w:ind w:left="567"/>
        <w:jc w:val="both"/>
        <w:rPr>
          <w:lang w:val="en-GB"/>
        </w:rPr>
      </w:pPr>
      <w:r w:rsidRPr="00A0598D">
        <w:rPr>
          <w:lang w:val="en-GB"/>
        </w:rPr>
        <w:t>The role of the panel is to consider the complaint afresh. This will include a review the ea</w:t>
      </w:r>
      <w:r w:rsidR="00EC40EB" w:rsidRPr="00A0598D">
        <w:rPr>
          <w:lang w:val="en-GB"/>
        </w:rPr>
        <w:t xml:space="preserve">rlier investigation and outcome. </w:t>
      </w:r>
      <w:r w:rsidRPr="00A0598D">
        <w:rPr>
          <w:lang w:val="en-GB"/>
        </w:rPr>
        <w:t>The panel, must not conduct a fresh investig</w:t>
      </w:r>
      <w:r w:rsidR="00EC40EB" w:rsidRPr="00A0598D">
        <w:rPr>
          <w:lang w:val="en-GB"/>
        </w:rPr>
        <w:t xml:space="preserve">ation and therefore </w:t>
      </w:r>
      <w:r w:rsidRPr="00A0598D">
        <w:rPr>
          <w:lang w:val="en-GB"/>
        </w:rPr>
        <w:t>new information should not be presented to the hearing</w:t>
      </w:r>
    </w:p>
    <w:p w:rsidR="008D55A7" w:rsidRPr="00A0598D" w:rsidRDefault="008D55A7" w:rsidP="005A1B93">
      <w:pPr>
        <w:pStyle w:val="BodyText3"/>
        <w:ind w:left="567"/>
        <w:jc w:val="both"/>
        <w:rPr>
          <w:lang w:val="en-GB"/>
        </w:rPr>
      </w:pPr>
    </w:p>
    <w:p w:rsidR="008D55A7" w:rsidRPr="00A0598D" w:rsidRDefault="008D55A7" w:rsidP="005A1B93">
      <w:pPr>
        <w:pStyle w:val="BodyText3"/>
        <w:ind w:left="567"/>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proofErr w:type="gramStart"/>
      <w:r w:rsidR="00D73B2A" w:rsidRPr="00A0598D">
        <w:rPr>
          <w:lang w:val="en-GB"/>
        </w:rPr>
        <w:t>P</w:t>
      </w:r>
      <w:r w:rsidRPr="00A0598D">
        <w:rPr>
          <w:lang w:val="en-GB"/>
        </w:rPr>
        <w:t>anel</w:t>
      </w:r>
      <w:r w:rsidR="007F1AD3" w:rsidRPr="00A0598D">
        <w:rPr>
          <w:lang w:val="en-GB"/>
        </w:rPr>
        <w:t xml:space="preserve"> </w:t>
      </w:r>
      <w:r w:rsidRPr="00A0598D">
        <w:rPr>
          <w:lang w:val="en-GB"/>
        </w:rPr>
        <w:t>,</w:t>
      </w:r>
      <w:proofErr w:type="gramEnd"/>
      <w:r w:rsidRPr="00A0598D">
        <w:rPr>
          <w:lang w:val="en-GB"/>
        </w:rPr>
        <w:t xml:space="preserve">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rsidR="00810571" w:rsidRPr="00A0598D" w:rsidRDefault="00810571" w:rsidP="005A1B93">
      <w:pPr>
        <w:pStyle w:val="BodyText3"/>
        <w:ind w:left="567"/>
        <w:jc w:val="both"/>
        <w:rPr>
          <w:i/>
          <w:lang w:val="en-GB"/>
        </w:rPr>
      </w:pPr>
    </w:p>
    <w:p w:rsidR="00810571" w:rsidRPr="00A0598D" w:rsidRDefault="00810571" w:rsidP="00810571">
      <w:pPr>
        <w:pStyle w:val="BodyText3"/>
        <w:ind w:left="567"/>
        <w:jc w:val="both"/>
        <w:rPr>
          <w:lang w:val="en-GB"/>
        </w:rPr>
      </w:pPr>
      <w:r w:rsidRPr="00A0598D">
        <w:rPr>
          <w:lang w:val="en-GB"/>
        </w:rPr>
        <w:t>If the complaint is:</w:t>
      </w:r>
    </w:p>
    <w:p w:rsidR="00B01BF6" w:rsidRPr="00A0598D" w:rsidRDefault="00B01BF6" w:rsidP="00810571">
      <w:pPr>
        <w:pStyle w:val="BodyText3"/>
        <w:ind w:left="567"/>
        <w:jc w:val="both"/>
        <w:rPr>
          <w:lang w:val="en-GB"/>
        </w:rPr>
      </w:pPr>
    </w:p>
    <w:p w:rsidR="00810571" w:rsidRPr="00A0598D" w:rsidRDefault="00810571" w:rsidP="00810571">
      <w:pPr>
        <w:pStyle w:val="BodyText3"/>
        <w:ind w:left="567"/>
        <w:jc w:val="both"/>
        <w:rPr>
          <w:lang w:val="en-GB"/>
        </w:rPr>
      </w:pPr>
      <w:r w:rsidRPr="00A0598D">
        <w:rPr>
          <w:lang w:val="en-GB"/>
        </w:rPr>
        <w:t>•</w:t>
      </w:r>
      <w:r w:rsidRPr="00A0598D">
        <w:rPr>
          <w:lang w:val="en-GB"/>
        </w:rPr>
        <w:tab/>
      </w:r>
      <w:proofErr w:type="gramStart"/>
      <w:r w:rsidRPr="00A0598D">
        <w:rPr>
          <w:lang w:val="en-GB"/>
        </w:rPr>
        <w:t>jointly</w:t>
      </w:r>
      <w:proofErr w:type="gramEnd"/>
      <w:r w:rsidRPr="00A0598D">
        <w:rPr>
          <w:lang w:val="en-GB"/>
        </w:rPr>
        <w:t xml:space="preserve"> about the Chair and Vice Chair or</w:t>
      </w:r>
    </w:p>
    <w:p w:rsidR="00810571" w:rsidRPr="00A0598D" w:rsidRDefault="00D73B2A" w:rsidP="00810571">
      <w:pPr>
        <w:pStyle w:val="BodyText3"/>
        <w:ind w:left="567"/>
        <w:jc w:val="both"/>
        <w:rPr>
          <w:lang w:val="en-GB"/>
        </w:rPr>
      </w:pPr>
      <w:r w:rsidRPr="00A0598D">
        <w:rPr>
          <w:lang w:val="en-GB"/>
        </w:rPr>
        <w:t>•</w:t>
      </w:r>
      <w:r w:rsidRPr="00A0598D">
        <w:rPr>
          <w:lang w:val="en-GB"/>
        </w:rPr>
        <w:tab/>
      </w:r>
      <w:proofErr w:type="gramStart"/>
      <w:r w:rsidRPr="00A0598D">
        <w:rPr>
          <w:lang w:val="en-GB"/>
        </w:rPr>
        <w:t>the</w:t>
      </w:r>
      <w:proofErr w:type="gramEnd"/>
      <w:r w:rsidRPr="00A0598D">
        <w:rPr>
          <w:lang w:val="en-GB"/>
        </w:rPr>
        <w:t xml:space="preserv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rsidR="00810571" w:rsidRPr="00A0598D" w:rsidRDefault="00810571" w:rsidP="00810571">
      <w:pPr>
        <w:pStyle w:val="BodyText3"/>
        <w:ind w:left="567"/>
        <w:jc w:val="both"/>
        <w:rPr>
          <w:lang w:val="en-GB"/>
        </w:rPr>
      </w:pPr>
      <w:r w:rsidRPr="00A0598D">
        <w:rPr>
          <w:lang w:val="en-GB"/>
        </w:rPr>
        <w:t>•</w:t>
      </w:r>
      <w:r w:rsidRPr="00A0598D">
        <w:rPr>
          <w:lang w:val="en-GB"/>
        </w:rPr>
        <w:tab/>
      </w:r>
      <w:proofErr w:type="gramStart"/>
      <w:r w:rsidRPr="00A0598D">
        <w:rPr>
          <w:lang w:val="en-GB"/>
        </w:rPr>
        <w:t>th</w:t>
      </w:r>
      <w:r w:rsidR="00D73B2A" w:rsidRPr="00A0598D">
        <w:rPr>
          <w:lang w:val="en-GB"/>
        </w:rPr>
        <w:t>e</w:t>
      </w:r>
      <w:proofErr w:type="gramEnd"/>
      <w:r w:rsidR="00D73B2A" w:rsidRPr="00A0598D">
        <w:rPr>
          <w:lang w:val="en-GB"/>
        </w:rPr>
        <w:t xml:space="preserve"> majority of the Governing B</w:t>
      </w:r>
      <w:r w:rsidR="00CC0AB3" w:rsidRPr="00A0598D">
        <w:rPr>
          <w:lang w:val="en-GB"/>
        </w:rPr>
        <w:t>oard</w:t>
      </w:r>
    </w:p>
    <w:p w:rsidR="00AD03C1" w:rsidRPr="00A0598D" w:rsidRDefault="00AD03C1" w:rsidP="00810571">
      <w:pPr>
        <w:pStyle w:val="BodyText3"/>
        <w:ind w:left="567"/>
        <w:jc w:val="both"/>
        <w:rPr>
          <w:lang w:val="en-GB"/>
        </w:rPr>
      </w:pPr>
    </w:p>
    <w:p w:rsidR="00810571" w:rsidRPr="00A0598D" w:rsidRDefault="00810571" w:rsidP="00810571">
      <w:pPr>
        <w:pStyle w:val="BodyText3"/>
        <w:ind w:left="567"/>
        <w:jc w:val="both"/>
        <w:rPr>
          <w:lang w:val="en-GB"/>
        </w:rPr>
      </w:pPr>
      <w:r w:rsidRPr="00A0598D">
        <w:rPr>
          <w:lang w:val="en-GB"/>
        </w:rPr>
        <w:t>Stage 3 will be heard by a committee of independent governors.</w:t>
      </w:r>
    </w:p>
    <w:p w:rsidR="00E0068B" w:rsidRPr="00A0598D" w:rsidRDefault="00E0068B" w:rsidP="005A1B93">
      <w:pPr>
        <w:pStyle w:val="BodyText3"/>
        <w:ind w:left="567"/>
        <w:jc w:val="both"/>
        <w:rPr>
          <w:b/>
          <w:lang w:val="en-GB"/>
        </w:rPr>
      </w:pPr>
    </w:p>
    <w:p w:rsidR="00E0068B" w:rsidRPr="00A0598D" w:rsidRDefault="00E0068B" w:rsidP="005A1B93">
      <w:pPr>
        <w:pStyle w:val="BodyText"/>
        <w:ind w:left="567"/>
      </w:pPr>
      <w:r w:rsidRPr="00A0598D">
        <w:t>The panel can:</w:t>
      </w:r>
    </w:p>
    <w:p w:rsidR="00E0068B" w:rsidRPr="00A0598D" w:rsidRDefault="00E0068B" w:rsidP="005A1B93">
      <w:pPr>
        <w:pStyle w:val="BodyText"/>
      </w:pPr>
    </w:p>
    <w:p w:rsidR="00E0068B" w:rsidRPr="00A0598D" w:rsidRDefault="005F1C95" w:rsidP="005A1B93">
      <w:pPr>
        <w:pStyle w:val="BodyText"/>
        <w:numPr>
          <w:ilvl w:val="0"/>
          <w:numId w:val="15"/>
        </w:numPr>
        <w:ind w:hanging="513"/>
        <w:rPr>
          <w:b w:val="0"/>
          <w:u w:val="none"/>
        </w:rPr>
      </w:pPr>
      <w:r w:rsidRPr="00A0598D">
        <w:rPr>
          <w:b w:val="0"/>
          <w:u w:val="none"/>
        </w:rPr>
        <w:t>D</w:t>
      </w:r>
      <w:r w:rsidR="00E0068B" w:rsidRPr="00A0598D">
        <w:rPr>
          <w:b w:val="0"/>
          <w:u w:val="none"/>
        </w:rPr>
        <w:t>ismiss th</w:t>
      </w:r>
      <w:r w:rsidRPr="00A0598D">
        <w:rPr>
          <w:b w:val="0"/>
          <w:u w:val="none"/>
        </w:rPr>
        <w:t>e complaint in whole or in part</w:t>
      </w:r>
    </w:p>
    <w:p w:rsidR="00E0068B" w:rsidRPr="00A0598D" w:rsidRDefault="005F1C95" w:rsidP="005A1B93">
      <w:pPr>
        <w:pStyle w:val="BodyText"/>
        <w:numPr>
          <w:ilvl w:val="0"/>
          <w:numId w:val="15"/>
        </w:numPr>
        <w:ind w:hanging="513"/>
        <w:rPr>
          <w:b w:val="0"/>
          <w:u w:val="none"/>
        </w:rPr>
      </w:pPr>
      <w:r w:rsidRPr="00A0598D">
        <w:rPr>
          <w:b w:val="0"/>
          <w:u w:val="none"/>
        </w:rPr>
        <w:t>U</w:t>
      </w:r>
      <w:r w:rsidR="00E0068B" w:rsidRPr="00A0598D">
        <w:rPr>
          <w:b w:val="0"/>
          <w:u w:val="none"/>
        </w:rPr>
        <w:t>phold th</w:t>
      </w:r>
      <w:r w:rsidRPr="00A0598D">
        <w:rPr>
          <w:b w:val="0"/>
          <w:u w:val="none"/>
        </w:rPr>
        <w:t>e complaint in whole or in part</w:t>
      </w:r>
    </w:p>
    <w:p w:rsidR="00E0068B" w:rsidRPr="00A0598D" w:rsidRDefault="005F1C95" w:rsidP="005A1B93">
      <w:pPr>
        <w:pStyle w:val="BodyText"/>
        <w:numPr>
          <w:ilvl w:val="0"/>
          <w:numId w:val="15"/>
        </w:numPr>
        <w:ind w:hanging="513"/>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rsidR="00E0068B" w:rsidRPr="00A0598D" w:rsidRDefault="005F1C95" w:rsidP="005A1B93">
      <w:pPr>
        <w:pStyle w:val="BodyText"/>
        <w:numPr>
          <w:ilvl w:val="0"/>
          <w:numId w:val="15"/>
        </w:numPr>
        <w:ind w:hanging="513"/>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rsidR="00E0068B" w:rsidRPr="00A0598D" w:rsidRDefault="00E0068B" w:rsidP="005A1B93">
      <w:pPr>
        <w:ind w:left="720"/>
        <w:jc w:val="both"/>
        <w:rPr>
          <w:rFonts w:ascii="Arial" w:hAnsi="Arial" w:cs="Arial"/>
          <w:sz w:val="24"/>
          <w:szCs w:val="24"/>
          <w:lang w:val="en-GB"/>
        </w:rPr>
      </w:pPr>
    </w:p>
    <w:p w:rsidR="00E0068B" w:rsidRPr="00A0598D" w:rsidRDefault="00E0068B" w:rsidP="005A1B93">
      <w:pPr>
        <w:pStyle w:val="BodyText3"/>
        <w:ind w:left="567"/>
        <w:jc w:val="both"/>
        <w:rPr>
          <w:lang w:val="en-GB"/>
        </w:rPr>
      </w:pPr>
      <w:r w:rsidRPr="00A0598D">
        <w:rPr>
          <w:lang w:val="en-GB"/>
        </w:rPr>
        <w:t xml:space="preserve">They </w:t>
      </w:r>
      <w:proofErr w:type="gramStart"/>
      <w:r w:rsidR="00E4378F" w:rsidRPr="00A0598D">
        <w:rPr>
          <w:lang w:val="en-GB"/>
        </w:rPr>
        <w:t xml:space="preserve">shall </w:t>
      </w:r>
      <w:r w:rsidR="00297832" w:rsidRPr="00A0598D">
        <w:rPr>
          <w:lang w:val="en-GB"/>
        </w:rPr>
        <w:t xml:space="preserve"> </w:t>
      </w:r>
      <w:r w:rsidRPr="00A0598D">
        <w:rPr>
          <w:lang w:val="en-GB"/>
        </w:rPr>
        <w:t>consider</w:t>
      </w:r>
      <w:proofErr w:type="gramEnd"/>
      <w:r w:rsidRPr="00A0598D">
        <w:rPr>
          <w:lang w:val="en-GB"/>
        </w:rPr>
        <w:t xml:space="preserve"> whether the earlier investigation(s) were conducted appropriately and reasonably, whether the decision of the </w:t>
      </w:r>
      <w:proofErr w:type="spellStart"/>
      <w:r w:rsidRPr="00A0598D">
        <w:rPr>
          <w:lang w:val="en-GB"/>
        </w:rPr>
        <w:t>Headteacher</w:t>
      </w:r>
      <w:proofErr w:type="spellEnd"/>
      <w:r w:rsidRPr="00A0598D">
        <w:rPr>
          <w:lang w:val="en-GB"/>
        </w:rPr>
        <w:t xml:space="preserve"> /Chair of Governors was reasonable in the light of the information gathered and presented.</w:t>
      </w:r>
      <w:r w:rsidR="005F28FB" w:rsidRPr="00A0598D">
        <w:rPr>
          <w:lang w:val="en-GB"/>
        </w:rPr>
        <w:t xml:space="preserve">  </w:t>
      </w:r>
      <w:r w:rsidRPr="00A0598D">
        <w:rPr>
          <w:lang w:val="en-GB"/>
        </w:rPr>
        <w:t>The panel may determine an alternative outcome to the complaint, based on the same</w:t>
      </w:r>
      <w:r w:rsidR="00366269" w:rsidRPr="00A0598D">
        <w:rPr>
          <w:lang w:val="en-GB"/>
        </w:rPr>
        <w:t xml:space="preserve"> information.</w:t>
      </w:r>
    </w:p>
    <w:p w:rsidR="00E0068B" w:rsidRPr="00A0598D" w:rsidRDefault="00E0068B" w:rsidP="005A1B93">
      <w:pPr>
        <w:ind w:left="567"/>
        <w:jc w:val="both"/>
        <w:rPr>
          <w:rFonts w:ascii="Arial" w:hAnsi="Arial" w:cs="Arial"/>
          <w:sz w:val="24"/>
          <w:szCs w:val="24"/>
          <w:lang w:val="en-GB"/>
        </w:rPr>
      </w:pPr>
    </w:p>
    <w:p w:rsidR="00E0068B" w:rsidRPr="00A0598D" w:rsidRDefault="00B01BF6" w:rsidP="005A1B93">
      <w:pPr>
        <w:ind w:left="567"/>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w:t>
      </w:r>
      <w:proofErr w:type="gramStart"/>
      <w:r w:rsidR="00E4378F" w:rsidRPr="00A0598D">
        <w:rPr>
          <w:rFonts w:ascii="Arial" w:hAnsi="Arial" w:cs="Arial"/>
          <w:sz w:val="24"/>
          <w:szCs w:val="24"/>
          <w:lang w:val="en-GB"/>
        </w:rPr>
        <w:t xml:space="preserve">meeting </w:t>
      </w:r>
      <w:r w:rsidR="00E0068B" w:rsidRPr="00A0598D">
        <w:rPr>
          <w:rFonts w:ascii="Arial" w:hAnsi="Arial" w:cs="Arial"/>
          <w:sz w:val="24"/>
          <w:szCs w:val="24"/>
          <w:lang w:val="en-GB"/>
        </w:rPr>
        <w:t xml:space="preserve"> is</w:t>
      </w:r>
      <w:proofErr w:type="gramEnd"/>
      <w:r w:rsidR="00E0068B" w:rsidRPr="00A0598D">
        <w:rPr>
          <w:rFonts w:ascii="Arial" w:hAnsi="Arial" w:cs="Arial"/>
          <w:sz w:val="24"/>
          <w:szCs w:val="24"/>
          <w:lang w:val="en-GB"/>
        </w:rPr>
        <w:t xml:space="preserve">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H</w:t>
      </w:r>
      <w:r w:rsidR="00366269" w:rsidRPr="00A0598D">
        <w:rPr>
          <w:rFonts w:ascii="Arial" w:hAnsi="Arial" w:cs="Arial"/>
          <w:sz w:val="24"/>
          <w:szCs w:val="24"/>
          <w:lang w:val="en-GB"/>
        </w:rPr>
        <w:t>owever it is hoped that they will feel that the consideration of their complaint has been robust.</w:t>
      </w:r>
    </w:p>
    <w:p w:rsidR="00366269" w:rsidRPr="00A0598D" w:rsidRDefault="00366269"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B33804" w:rsidRPr="00A0598D">
        <w:rPr>
          <w:rFonts w:ascii="Arial" w:hAnsi="Arial" w:cs="Arial"/>
          <w:sz w:val="24"/>
          <w:szCs w:val="24"/>
          <w:lang w:val="en-GB"/>
        </w:rPr>
        <w:t>t</w:t>
      </w:r>
      <w:r w:rsidR="00B01BF6" w:rsidRPr="00A0598D">
        <w:rPr>
          <w:rFonts w:ascii="Arial" w:hAnsi="Arial" w:cs="Arial"/>
          <w:sz w:val="24"/>
          <w:szCs w:val="24"/>
          <w:lang w:val="en-GB"/>
        </w:rPr>
        <w:t>hree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rsidR="00DF6FE0" w:rsidRPr="00A0598D" w:rsidRDefault="00DF6FE0" w:rsidP="005A1B93">
      <w:pPr>
        <w:ind w:left="567"/>
        <w:jc w:val="both"/>
        <w:rPr>
          <w:rFonts w:ascii="Arial" w:hAnsi="Arial" w:cs="Arial"/>
          <w:sz w:val="24"/>
          <w:szCs w:val="24"/>
          <w:lang w:val="en-GB"/>
        </w:rPr>
      </w:pPr>
    </w:p>
    <w:p w:rsidR="00E0068B" w:rsidRPr="00A0598D" w:rsidRDefault="00F6062E" w:rsidP="00F6062E">
      <w:pPr>
        <w:jc w:val="both"/>
        <w:rPr>
          <w:rFonts w:ascii="Arial" w:hAnsi="Arial" w:cs="Arial"/>
          <w:b/>
          <w:sz w:val="24"/>
          <w:szCs w:val="24"/>
          <w:u w:val="single"/>
          <w:lang w:val="en-GB"/>
        </w:rPr>
      </w:pPr>
      <w:r w:rsidRPr="00A0598D">
        <w:rPr>
          <w:rFonts w:ascii="Arial" w:hAnsi="Arial" w:cs="Arial"/>
          <w:sz w:val="24"/>
          <w:szCs w:val="24"/>
          <w:lang w:val="en-GB"/>
        </w:rPr>
        <w:t xml:space="preserve">        </w:t>
      </w:r>
      <w:r w:rsidR="00BC5B1A" w:rsidRPr="00A0598D">
        <w:rPr>
          <w:rFonts w:ascii="Arial" w:hAnsi="Arial" w:cs="Arial"/>
          <w:b/>
          <w:sz w:val="24"/>
          <w:szCs w:val="24"/>
          <w:u w:val="single"/>
          <w:lang w:val="en-GB"/>
        </w:rPr>
        <w:t>The Role of the School Complaints Unit</w:t>
      </w:r>
    </w:p>
    <w:p w:rsidR="005A1B93" w:rsidRPr="00A0598D" w:rsidRDefault="005A1B93" w:rsidP="005A1B93">
      <w:pPr>
        <w:pStyle w:val="Default"/>
        <w:jc w:val="both"/>
        <w:rPr>
          <w:color w:val="auto"/>
          <w:sz w:val="23"/>
          <w:szCs w:val="23"/>
        </w:rPr>
      </w:pPr>
    </w:p>
    <w:p w:rsidR="005A1B93" w:rsidRPr="00A0598D" w:rsidRDefault="005A1B93" w:rsidP="005A1B93">
      <w:pPr>
        <w:pStyle w:val="Default"/>
        <w:ind w:left="567"/>
        <w:jc w:val="both"/>
        <w:rPr>
          <w:color w:val="auto"/>
        </w:rPr>
      </w:pPr>
      <w:r w:rsidRPr="00A0598D">
        <w:rPr>
          <w:color w:val="auto"/>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w:t>
      </w:r>
      <w:proofErr w:type="gramStart"/>
      <w:r w:rsidRPr="00A0598D">
        <w:rPr>
          <w:color w:val="auto"/>
        </w:rPr>
        <w:t>advise</w:t>
      </w:r>
      <w:proofErr w:type="gramEnd"/>
      <w:r w:rsidRPr="00A0598D">
        <w:rPr>
          <w:color w:val="auto"/>
        </w:rPr>
        <w:t xml:space="preserve"> on how to resolve the complaint.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rsidR="005A1B93" w:rsidRPr="00A0598D" w:rsidRDefault="005A1B93" w:rsidP="005A1B93">
      <w:pPr>
        <w:pStyle w:val="Default"/>
        <w:ind w:left="567"/>
        <w:jc w:val="both"/>
        <w:rPr>
          <w:color w:val="auto"/>
        </w:rPr>
      </w:pP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 xml:space="preserve">Department for Education </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 xml:space="preserve">School Complaints </w:t>
      </w:r>
    </w:p>
    <w:p w:rsidR="00BC5B1A"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Unit 2nd Floor, Piccadilly Gate</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Store Street</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Manchester</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M1 2WD</w:t>
      </w:r>
    </w:p>
    <w:p w:rsidR="00BC5B1A" w:rsidRPr="00A0598D" w:rsidRDefault="00BC5B1A"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p>
    <w:p w:rsidR="005A1B93" w:rsidRPr="00A0598D" w:rsidRDefault="005A1B93">
      <w:pPr>
        <w:rPr>
          <w:rFonts w:ascii="Arial" w:hAnsi="Arial" w:cs="Arial"/>
          <w:sz w:val="24"/>
          <w:szCs w:val="24"/>
          <w:lang w:val="en-GB"/>
        </w:rPr>
      </w:pPr>
      <w:r w:rsidRPr="00A0598D">
        <w:rPr>
          <w:rFonts w:ascii="Arial" w:hAnsi="Arial" w:cs="Arial"/>
          <w:sz w:val="24"/>
          <w:szCs w:val="24"/>
          <w:lang w:val="en-GB"/>
        </w:rPr>
        <w:br w:type="page"/>
      </w:r>
    </w:p>
    <w:p w:rsidR="00E0068B" w:rsidRPr="00A0598D" w:rsidRDefault="00E0068B" w:rsidP="005A1B93">
      <w:pPr>
        <w:ind w:left="567"/>
        <w:jc w:val="both"/>
        <w:rPr>
          <w:rFonts w:ascii="Arial" w:hAnsi="Arial" w:cs="Arial"/>
          <w:sz w:val="24"/>
          <w:szCs w:val="24"/>
          <w:lang w:val="en-GB"/>
        </w:rPr>
      </w:pPr>
    </w:p>
    <w:p w:rsidR="00BC5B1A" w:rsidRPr="00A0598D" w:rsidRDefault="00BC5B1A" w:rsidP="005A1B93">
      <w:pPr>
        <w:ind w:left="567"/>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rsidR="00D05486" w:rsidRPr="00A0598D" w:rsidRDefault="00D05486" w:rsidP="005A1B93">
      <w:pPr>
        <w:ind w:left="567"/>
        <w:jc w:val="both"/>
        <w:rPr>
          <w:rFonts w:ascii="Arial" w:hAnsi="Arial" w:cs="Arial"/>
          <w:b/>
          <w:sz w:val="24"/>
          <w:szCs w:val="24"/>
          <w:u w:val="single"/>
          <w:lang w:val="en-GB"/>
        </w:rPr>
      </w:pPr>
    </w:p>
    <w:p w:rsidR="00BC5B1A" w:rsidRPr="00A0598D" w:rsidRDefault="00D73B2A" w:rsidP="005A1B93">
      <w:pPr>
        <w:ind w:left="567"/>
        <w:jc w:val="both"/>
        <w:rPr>
          <w:rFonts w:ascii="Arial" w:hAnsi="Arial" w:cs="Arial"/>
          <w:sz w:val="23"/>
          <w:szCs w:val="23"/>
          <w:lang w:val="en-GB"/>
        </w:rPr>
      </w:pPr>
      <w:r w:rsidRPr="00A0598D">
        <w:rPr>
          <w:rFonts w:ascii="Arial" w:hAnsi="Arial" w:cs="Arial"/>
          <w:sz w:val="23"/>
          <w:szCs w:val="23"/>
          <w:lang w:val="en-GB"/>
        </w:rPr>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/governors</w:t>
      </w:r>
      <w:proofErr w:type="gramStart"/>
      <w:r w:rsidR="00B33804" w:rsidRPr="00A0598D">
        <w:rPr>
          <w:rFonts w:ascii="Arial" w:hAnsi="Arial" w:cs="Arial"/>
          <w:sz w:val="23"/>
          <w:szCs w:val="23"/>
          <w:lang w:val="en-GB"/>
        </w:rPr>
        <w:t xml:space="preserve">, </w:t>
      </w:r>
      <w:r w:rsidR="00D05486" w:rsidRPr="00A0598D">
        <w:rPr>
          <w:rFonts w:ascii="Arial" w:hAnsi="Arial" w:cs="Arial"/>
          <w:sz w:val="23"/>
          <w:szCs w:val="23"/>
          <w:lang w:val="en-GB"/>
        </w:rPr>
        <w:t xml:space="preserve"> provision</w:t>
      </w:r>
      <w:proofErr w:type="gramEnd"/>
      <w:r w:rsidR="00D05486" w:rsidRPr="00A0598D">
        <w:rPr>
          <w:rFonts w:ascii="Arial" w:hAnsi="Arial" w:cs="Arial"/>
          <w:sz w:val="23"/>
          <w:szCs w:val="23"/>
          <w:lang w:val="en-GB"/>
        </w:rPr>
        <w:t xml:space="preserve">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rsidR="00AD03C1" w:rsidRPr="00A0598D" w:rsidRDefault="00AD03C1" w:rsidP="005A1B93">
      <w:pPr>
        <w:ind w:left="567"/>
        <w:jc w:val="both"/>
        <w:rPr>
          <w:rFonts w:ascii="Arial" w:hAnsi="Arial" w:cs="Arial"/>
          <w:sz w:val="23"/>
          <w:szCs w:val="23"/>
          <w:lang w:val="en-GB"/>
        </w:rPr>
      </w:pPr>
    </w:p>
    <w:p w:rsidR="00D05486" w:rsidRPr="00A0598D" w:rsidRDefault="00F6062E" w:rsidP="005A1B93">
      <w:pPr>
        <w:ind w:left="567"/>
        <w:jc w:val="both"/>
        <w:rPr>
          <w:rFonts w:ascii="Arial" w:hAnsi="Arial" w:cs="Arial"/>
          <w:b/>
          <w:sz w:val="24"/>
          <w:szCs w:val="24"/>
          <w:lang w:val="en-GB"/>
        </w:rPr>
      </w:pPr>
      <w:r w:rsidRPr="00A0598D">
        <w:rPr>
          <w:rFonts w:ascii="Arial" w:hAnsi="Arial" w:cs="Arial"/>
          <w:b/>
          <w:sz w:val="24"/>
          <w:szCs w:val="24"/>
          <w:lang w:val="en-GB"/>
        </w:rPr>
        <w:t>For all categories of complaint, not in the scope of the procedure</w:t>
      </w:r>
      <w:proofErr w:type="gramStart"/>
      <w:r w:rsidRPr="00A0598D">
        <w:rPr>
          <w:rFonts w:ascii="Arial" w:hAnsi="Arial" w:cs="Arial"/>
          <w:b/>
          <w:sz w:val="24"/>
          <w:szCs w:val="24"/>
          <w:lang w:val="en-GB"/>
        </w:rPr>
        <w:t>,  where</w:t>
      </w:r>
      <w:proofErr w:type="gramEnd"/>
      <w:r w:rsidRPr="00A0598D">
        <w:rPr>
          <w:rFonts w:ascii="Arial" w:hAnsi="Arial" w:cs="Arial"/>
          <w:b/>
          <w:sz w:val="24"/>
          <w:szCs w:val="24"/>
          <w:lang w:val="en-GB"/>
        </w:rPr>
        <w:t xml:space="preserve"> the LA is identified as the initial </w:t>
      </w:r>
      <w:proofErr w:type="spellStart"/>
      <w:r w:rsidRPr="00A0598D">
        <w:rPr>
          <w:rFonts w:ascii="Arial" w:hAnsi="Arial" w:cs="Arial"/>
          <w:b/>
          <w:sz w:val="24"/>
          <w:szCs w:val="24"/>
          <w:lang w:val="en-GB"/>
        </w:rPr>
        <w:t>receipient</w:t>
      </w:r>
      <w:proofErr w:type="spellEnd"/>
      <w:r w:rsidRPr="00A0598D">
        <w:rPr>
          <w:rFonts w:ascii="Arial" w:hAnsi="Arial" w:cs="Arial"/>
          <w:b/>
          <w:sz w:val="24"/>
          <w:szCs w:val="24"/>
          <w:lang w:val="en-GB"/>
        </w:rPr>
        <w:t xml:space="preserve"> please address to The Complaints Manager, Children’s Services.</w:t>
      </w:r>
    </w:p>
    <w:p w:rsidR="009F5CB9" w:rsidRPr="00A0598D" w:rsidRDefault="009F5CB9" w:rsidP="005A1B93">
      <w:pPr>
        <w:ind w:left="567"/>
        <w:jc w:val="both"/>
        <w:rPr>
          <w:rFonts w:ascii="Arial" w:hAnsi="Arial" w:cs="Arial"/>
          <w:b/>
          <w:sz w:val="24"/>
          <w:szCs w:val="24"/>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4456"/>
      </w:tblGrid>
      <w:tr w:rsidR="00A0598D" w:rsidRPr="00A0598D" w:rsidTr="005A1B93">
        <w:trPr>
          <w:trHeight w:val="167"/>
        </w:trPr>
        <w:tc>
          <w:tcPr>
            <w:tcW w:w="4616" w:type="dxa"/>
          </w:tcPr>
          <w:p w:rsidR="005A1B93" w:rsidRPr="00A0598D" w:rsidRDefault="00D05486" w:rsidP="005A1B93">
            <w:pPr>
              <w:pStyle w:val="Default"/>
              <w:jc w:val="both"/>
              <w:rPr>
                <w:color w:val="auto"/>
                <w:sz w:val="23"/>
                <w:szCs w:val="23"/>
              </w:rPr>
            </w:pPr>
            <w:r w:rsidRPr="00A0598D">
              <w:rPr>
                <w:color w:val="auto"/>
                <w:sz w:val="23"/>
                <w:szCs w:val="23"/>
              </w:rPr>
              <w:t xml:space="preserve"> </w:t>
            </w:r>
            <w:r w:rsidRPr="00A0598D">
              <w:rPr>
                <w:b/>
                <w:bCs/>
                <w:color w:val="auto"/>
                <w:sz w:val="23"/>
                <w:szCs w:val="23"/>
              </w:rPr>
              <w:t>Exceptions</w:t>
            </w:r>
          </w:p>
        </w:tc>
        <w:tc>
          <w:tcPr>
            <w:tcW w:w="4456" w:type="dxa"/>
          </w:tcPr>
          <w:p w:rsidR="005A1B93" w:rsidRPr="00A0598D" w:rsidRDefault="005A1B93" w:rsidP="005A1B93">
            <w:pPr>
              <w:pStyle w:val="Default"/>
              <w:jc w:val="both"/>
              <w:rPr>
                <w:color w:val="auto"/>
                <w:sz w:val="23"/>
                <w:szCs w:val="23"/>
              </w:rPr>
            </w:pPr>
            <w:r w:rsidRPr="00A0598D">
              <w:rPr>
                <w:b/>
                <w:bCs/>
                <w:color w:val="auto"/>
                <w:sz w:val="23"/>
                <w:szCs w:val="23"/>
              </w:rPr>
              <w:t xml:space="preserve">Who to contact </w:t>
            </w:r>
          </w:p>
        </w:tc>
      </w:tr>
      <w:tr w:rsidR="00A0598D" w:rsidRPr="00A0598D" w:rsidTr="005A1B93">
        <w:trPr>
          <w:trHeight w:val="1152"/>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Admissions to schools </w:t>
            </w: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Statutory assessments of Special  Educational Needs (SEN) </w:t>
            </w: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School re-organisation proposals </w:t>
            </w:r>
          </w:p>
          <w:p w:rsidR="005A1B93" w:rsidRPr="00A0598D" w:rsidRDefault="005A1B93" w:rsidP="00AB4D06">
            <w:pPr>
              <w:pStyle w:val="Default"/>
              <w:rPr>
                <w:color w:val="auto"/>
                <w:sz w:val="23"/>
                <w:szCs w:val="23"/>
              </w:rPr>
            </w:pPr>
          </w:p>
        </w:tc>
        <w:tc>
          <w:tcPr>
            <w:tcW w:w="4456" w:type="dxa"/>
          </w:tcPr>
          <w:p w:rsidR="005A1B93" w:rsidRPr="00A0598D" w:rsidRDefault="005A1B93" w:rsidP="00F6062E">
            <w:pPr>
              <w:pStyle w:val="Default"/>
              <w:jc w:val="both"/>
              <w:rPr>
                <w:color w:val="auto"/>
                <w:sz w:val="23"/>
                <w:szCs w:val="23"/>
              </w:rPr>
            </w:pPr>
            <w:r w:rsidRPr="00A0598D">
              <w:rPr>
                <w:color w:val="auto"/>
                <w:sz w:val="23"/>
                <w:szCs w:val="23"/>
              </w:rPr>
              <w:t xml:space="preserve">Concerns should be raised direct with local authorities (LA). For school admissions, it will depend on who is the admission authority (either the school or the LA). Complaints about admission appeals for maintained schools are dealt </w:t>
            </w:r>
            <w:r w:rsidR="00F6062E" w:rsidRPr="00A0598D">
              <w:rPr>
                <w:color w:val="auto"/>
                <w:sz w:val="23"/>
                <w:szCs w:val="23"/>
              </w:rPr>
              <w:t>first by the LA and, if necessary</w:t>
            </w:r>
            <w:r w:rsidR="00BB73CA" w:rsidRPr="00A0598D">
              <w:rPr>
                <w:color w:val="auto"/>
                <w:sz w:val="23"/>
                <w:szCs w:val="23"/>
              </w:rPr>
              <w:t>,</w:t>
            </w:r>
            <w:r w:rsidR="00F6062E" w:rsidRPr="00A0598D">
              <w:rPr>
                <w:color w:val="auto"/>
                <w:sz w:val="23"/>
                <w:szCs w:val="23"/>
              </w:rPr>
              <w:t xml:space="preserve"> later</w:t>
            </w:r>
            <w:r w:rsidRPr="00A0598D">
              <w:rPr>
                <w:color w:val="auto"/>
                <w:sz w:val="23"/>
                <w:szCs w:val="23"/>
              </w:rPr>
              <w:t xml:space="preserve"> by the Local Government Ombudsman. </w:t>
            </w:r>
          </w:p>
        </w:tc>
      </w:tr>
      <w:tr w:rsidR="00A0598D" w:rsidRPr="00A0598D" w:rsidTr="00AE5C1B">
        <w:trPr>
          <w:trHeight w:val="1152"/>
        </w:trPr>
        <w:tc>
          <w:tcPr>
            <w:tcW w:w="4616"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ListParagraph"/>
              <w:widowControl w:val="0"/>
              <w:numPr>
                <w:ilvl w:val="0"/>
                <w:numId w:val="43"/>
              </w:numPr>
              <w:suppressAutoHyphens/>
              <w:overflowPunct w:val="0"/>
              <w:autoSpaceDE w:val="0"/>
              <w:autoSpaceDN w:val="0"/>
              <w:spacing w:line="288" w:lineRule="auto"/>
              <w:ind w:left="342" w:hanging="342"/>
              <w:textAlignment w:val="baseline"/>
              <w:rPr>
                <w:rFonts w:ascii="Arial" w:hAnsi="Arial" w:cs="Arial"/>
                <w:sz w:val="24"/>
                <w:szCs w:val="24"/>
                <w:lang w:val="en-GB"/>
              </w:rPr>
            </w:pPr>
            <w:r w:rsidRPr="00A0598D">
              <w:rPr>
                <w:rFonts w:ascii="Arial" w:hAnsi="Arial" w:cs="Arial"/>
                <w:sz w:val="24"/>
                <w:szCs w:val="24"/>
                <w:lang w:val="en-GB"/>
              </w:rPr>
              <w:t>Matters likely to require a Child Protection Investigation</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Default"/>
              <w:jc w:val="both"/>
              <w:rPr>
                <w:color w:val="auto"/>
                <w:sz w:val="23"/>
                <w:szCs w:val="23"/>
              </w:rPr>
            </w:pPr>
            <w:r w:rsidRPr="00A0598D">
              <w:rPr>
                <w:color w:val="auto"/>
                <w:sz w:val="23"/>
                <w:szCs w:val="23"/>
              </w:rPr>
              <w:t>Complaints about child protection matters are handled under our child protection and safeguarding policy and in accordance with relevant statutory guidance.</w:t>
            </w:r>
          </w:p>
          <w:p w:rsidR="00AE5C1B" w:rsidRPr="00A0598D" w:rsidRDefault="00AE5C1B">
            <w:pPr>
              <w:pStyle w:val="Default"/>
              <w:jc w:val="both"/>
              <w:rPr>
                <w:color w:val="auto"/>
                <w:sz w:val="23"/>
                <w:szCs w:val="23"/>
              </w:rPr>
            </w:pPr>
            <w:r w:rsidRPr="00A0598D">
              <w:rPr>
                <w:color w:val="auto"/>
                <w:sz w:val="23"/>
                <w:szCs w:val="23"/>
              </w:rPr>
              <w:t>If you have serious concerns, you may wish to contact the local authority designated officer (LADO) who has local responsibility for safeguarding &lt;insert LADO details&gt;.</w:t>
            </w:r>
          </w:p>
        </w:tc>
      </w:tr>
      <w:tr w:rsidR="00A0598D" w:rsidRPr="00A0598D" w:rsidTr="005A1B93">
        <w:trPr>
          <w:trHeight w:val="490"/>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3"/>
              </w:numPr>
              <w:jc w:val="both"/>
              <w:rPr>
                <w:color w:val="auto"/>
                <w:sz w:val="23"/>
                <w:szCs w:val="23"/>
              </w:rPr>
            </w:pPr>
            <w:r w:rsidRPr="00A0598D">
              <w:rPr>
                <w:color w:val="auto"/>
                <w:sz w:val="23"/>
                <w:szCs w:val="23"/>
              </w:rPr>
              <w:t xml:space="preserve">Exclusion of children from school </w:t>
            </w:r>
          </w:p>
          <w:p w:rsidR="005A1B93" w:rsidRPr="00A0598D" w:rsidRDefault="005A1B93" w:rsidP="005A1B93">
            <w:pPr>
              <w:pStyle w:val="Default"/>
              <w:jc w:val="both"/>
              <w:rPr>
                <w:color w:val="auto"/>
                <w:sz w:val="23"/>
                <w:szCs w:val="23"/>
              </w:rPr>
            </w:pPr>
          </w:p>
        </w:tc>
        <w:tc>
          <w:tcPr>
            <w:tcW w:w="4456" w:type="dxa"/>
          </w:tcPr>
          <w:p w:rsidR="005A1B93" w:rsidRPr="00A0598D" w:rsidRDefault="00BB73CA" w:rsidP="005A1B93">
            <w:pPr>
              <w:pStyle w:val="Default"/>
              <w:jc w:val="both"/>
              <w:rPr>
                <w:color w:val="auto"/>
                <w:sz w:val="23"/>
                <w:szCs w:val="23"/>
              </w:rPr>
            </w:pPr>
            <w:r w:rsidRPr="00A0598D">
              <w:rPr>
                <w:color w:val="auto"/>
                <w:sz w:val="23"/>
                <w:szCs w:val="23"/>
              </w:rPr>
              <w:t xml:space="preserve">Concerns should be raised first with the LA. </w:t>
            </w:r>
            <w:r w:rsidR="005A1B93" w:rsidRPr="00A0598D">
              <w:rPr>
                <w:color w:val="auto"/>
                <w:sz w:val="23"/>
                <w:szCs w:val="23"/>
              </w:rPr>
              <w:t xml:space="preserve">Further information about raising concerns about exclusion can be found at: www.gov.uk/school-discipline-exclusions/exclusions. </w:t>
            </w:r>
          </w:p>
        </w:tc>
      </w:tr>
      <w:tr w:rsidR="00A0598D" w:rsidRPr="00A0598D" w:rsidTr="005A1B93">
        <w:trPr>
          <w:trHeight w:val="1981"/>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0"/>
              </w:numPr>
              <w:jc w:val="both"/>
              <w:rPr>
                <w:color w:val="auto"/>
                <w:sz w:val="23"/>
                <w:szCs w:val="23"/>
              </w:rPr>
            </w:pPr>
            <w:r w:rsidRPr="00A0598D">
              <w:rPr>
                <w:color w:val="auto"/>
                <w:sz w:val="23"/>
                <w:szCs w:val="23"/>
              </w:rPr>
              <w:t xml:space="preserve">Whistleblowing </w:t>
            </w:r>
            <w:r w:rsidR="007F1AD3" w:rsidRPr="00A0598D">
              <w:rPr>
                <w:color w:val="auto"/>
                <w:sz w:val="23"/>
                <w:szCs w:val="23"/>
              </w:rPr>
              <w:t>(in Derbyshire the procedure is named ‘Confidential Reporting Code</w:t>
            </w:r>
            <w:r w:rsidR="00243662" w:rsidRPr="00A0598D">
              <w:rPr>
                <w:color w:val="auto"/>
                <w:sz w:val="23"/>
                <w:szCs w:val="23"/>
              </w:rPr>
              <w:t>,</w:t>
            </w:r>
            <w:r w:rsidR="007F1AD3" w:rsidRPr="00A0598D">
              <w:rPr>
                <w:color w:val="auto"/>
                <w:sz w:val="23"/>
                <w:szCs w:val="23"/>
              </w:rPr>
              <w:t xml:space="preserve"> </w:t>
            </w:r>
            <w:r w:rsidR="00F30DD9" w:rsidRPr="00A0598D">
              <w:rPr>
                <w:color w:val="auto"/>
                <w:sz w:val="23"/>
                <w:szCs w:val="23"/>
              </w:rPr>
              <w:t>Whistleblowing</w:t>
            </w:r>
            <w:r w:rsidR="007F1AD3" w:rsidRPr="00A0598D">
              <w:rPr>
                <w:color w:val="auto"/>
                <w:sz w:val="23"/>
                <w:szCs w:val="23"/>
              </w:rPr>
              <w:t>’)</w:t>
            </w:r>
          </w:p>
          <w:p w:rsidR="005A1B93" w:rsidRPr="00A0598D" w:rsidRDefault="005A1B93" w:rsidP="005A1B93">
            <w:pPr>
              <w:pStyle w:val="Default"/>
              <w:jc w:val="both"/>
              <w:rPr>
                <w:color w:val="auto"/>
                <w:sz w:val="23"/>
                <w:szCs w:val="23"/>
              </w:rPr>
            </w:pPr>
          </w:p>
        </w:tc>
        <w:tc>
          <w:tcPr>
            <w:tcW w:w="4456" w:type="dxa"/>
          </w:tcPr>
          <w:p w:rsidR="005A1B93" w:rsidRPr="00A0598D" w:rsidRDefault="005A1B93" w:rsidP="005A1B93">
            <w:pPr>
              <w:pStyle w:val="Default"/>
              <w:jc w:val="both"/>
              <w:rPr>
                <w:color w:val="auto"/>
                <w:sz w:val="23"/>
                <w:szCs w:val="23"/>
              </w:rPr>
            </w:pPr>
            <w:r w:rsidRPr="00A0598D">
              <w:rPr>
                <w:color w:val="auto"/>
                <w:sz w:val="23"/>
                <w:szCs w:val="23"/>
              </w:rPr>
              <w:t xml:space="preserve">Schools have an internal whistleblowing procedure for their employees and voluntary staff. Other concerns can be raised </w:t>
            </w:r>
            <w:r w:rsidR="00F6062E" w:rsidRPr="00A0598D">
              <w:rPr>
                <w:color w:val="auto"/>
                <w:sz w:val="23"/>
                <w:szCs w:val="23"/>
              </w:rPr>
              <w:t xml:space="preserve">with the LA or </w:t>
            </w:r>
            <w:r w:rsidRPr="00A0598D">
              <w:rPr>
                <w:color w:val="auto"/>
                <w:sz w:val="23"/>
                <w:szCs w:val="23"/>
              </w:rPr>
              <w:t>direct with Ofsted by telephone on: 0300 123 3155, via email at: whistleblowing@ofsted.gov.uk or by writing to: WBHL, Ofsted Piccadilly Gate Store Street Manchester M1 2WD. The Department for Edu</w:t>
            </w:r>
            <w:r w:rsidR="00CC0AB3" w:rsidRPr="00A0598D">
              <w:rPr>
                <w:color w:val="auto"/>
                <w:sz w:val="23"/>
                <w:szCs w:val="23"/>
              </w:rPr>
              <w:t>cation is also a prescribed body</w:t>
            </w:r>
            <w:r w:rsidRPr="00A0598D">
              <w:rPr>
                <w:color w:val="auto"/>
                <w:sz w:val="23"/>
                <w:szCs w:val="23"/>
              </w:rPr>
              <w:t xml:space="preserve"> for whistleblowing in education. </w:t>
            </w:r>
          </w:p>
        </w:tc>
      </w:tr>
      <w:tr w:rsidR="00A0598D" w:rsidRPr="00A0598D" w:rsidTr="005A1B93">
        <w:trPr>
          <w:trHeight w:val="490"/>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27"/>
              </w:numPr>
              <w:jc w:val="both"/>
              <w:rPr>
                <w:color w:val="auto"/>
                <w:sz w:val="23"/>
                <w:szCs w:val="23"/>
              </w:rPr>
            </w:pPr>
            <w:r w:rsidRPr="00A0598D">
              <w:rPr>
                <w:color w:val="auto"/>
                <w:sz w:val="23"/>
                <w:szCs w:val="23"/>
              </w:rPr>
              <w:t xml:space="preserve">Staff grievances </w:t>
            </w:r>
          </w:p>
          <w:p w:rsidR="005A1B93" w:rsidRPr="00A0598D" w:rsidRDefault="005A1B93" w:rsidP="005A1B93">
            <w:pPr>
              <w:pStyle w:val="Default"/>
              <w:jc w:val="both"/>
              <w:rPr>
                <w:color w:val="auto"/>
                <w:sz w:val="23"/>
                <w:szCs w:val="23"/>
              </w:rPr>
            </w:pPr>
          </w:p>
        </w:tc>
        <w:tc>
          <w:tcPr>
            <w:tcW w:w="4456" w:type="dxa"/>
          </w:tcPr>
          <w:p w:rsidR="00B01BF6" w:rsidRPr="00A0598D" w:rsidRDefault="00B01BF6" w:rsidP="00B01BF6">
            <w:pPr>
              <w:pStyle w:val="Default"/>
              <w:jc w:val="both"/>
              <w:rPr>
                <w:color w:val="auto"/>
                <w:sz w:val="23"/>
                <w:szCs w:val="23"/>
              </w:rPr>
            </w:pPr>
          </w:p>
          <w:p w:rsidR="005A1B93" w:rsidRPr="00A0598D" w:rsidRDefault="005A1B93" w:rsidP="00B01BF6">
            <w:pPr>
              <w:pStyle w:val="Default"/>
              <w:jc w:val="both"/>
              <w:rPr>
                <w:color w:val="auto"/>
                <w:sz w:val="23"/>
                <w:szCs w:val="23"/>
              </w:rPr>
            </w:pPr>
            <w:r w:rsidRPr="00A0598D">
              <w:rPr>
                <w:color w:val="auto"/>
                <w:sz w:val="23"/>
                <w:szCs w:val="23"/>
              </w:rPr>
              <w:t xml:space="preserve">These matters will invoke the school’s internal grievance procedures. </w:t>
            </w:r>
          </w:p>
        </w:tc>
      </w:tr>
      <w:tr w:rsidR="00A0598D" w:rsidRPr="00A0598D" w:rsidTr="00063361">
        <w:trPr>
          <w:trHeight w:val="490"/>
        </w:trPr>
        <w:tc>
          <w:tcPr>
            <w:tcW w:w="461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widowControl w:val="0"/>
              <w:numPr>
                <w:ilvl w:val="0"/>
                <w:numId w:val="44"/>
              </w:numPr>
              <w:tabs>
                <w:tab w:val="left" w:pos="-720"/>
                <w:tab w:val="left" w:pos="180"/>
              </w:tabs>
              <w:suppressAutoHyphens/>
              <w:overflowPunct w:val="0"/>
              <w:autoSpaceDE w:val="0"/>
              <w:autoSpaceDN w:val="0"/>
              <w:textAlignment w:val="baseline"/>
              <w:rPr>
                <w:rFonts w:ascii="Arial" w:hAnsi="Arial" w:cs="Arial"/>
                <w:sz w:val="24"/>
                <w:szCs w:val="24"/>
                <w:lang w:val="en-GB"/>
              </w:rPr>
            </w:pPr>
            <w:r w:rsidRPr="00A0598D">
              <w:rPr>
                <w:rFonts w:ascii="Arial" w:hAnsi="Arial" w:cs="Arial"/>
                <w:sz w:val="24"/>
                <w:szCs w:val="24"/>
                <w:lang w:val="en-GB"/>
              </w:rPr>
              <w:t xml:space="preserve"> Staff conduct</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pStyle w:val="Default"/>
              <w:jc w:val="both"/>
              <w:rPr>
                <w:color w:val="auto"/>
                <w:sz w:val="23"/>
                <w:szCs w:val="23"/>
              </w:rPr>
            </w:pPr>
            <w:r w:rsidRPr="00A0598D">
              <w:rPr>
                <w:color w:val="auto"/>
                <w:sz w:val="23"/>
                <w:szCs w:val="23"/>
              </w:rPr>
              <w:t>Complaints about staff will be dealt with under the school’s internal disciplinary procedures, if appropriate.</w:t>
            </w:r>
          </w:p>
          <w:p w:rsidR="00063361" w:rsidRPr="00A0598D" w:rsidRDefault="00063361" w:rsidP="00063361">
            <w:pPr>
              <w:pStyle w:val="Default"/>
              <w:jc w:val="both"/>
              <w:rPr>
                <w:color w:val="auto"/>
                <w:sz w:val="23"/>
                <w:szCs w:val="23"/>
              </w:rPr>
            </w:pPr>
            <w:r w:rsidRPr="00A0598D">
              <w:rPr>
                <w:color w:val="auto"/>
                <w:sz w:val="23"/>
                <w:szCs w:val="23"/>
              </w:rPr>
              <w:t>Complainants will not be informed of any disciplinary action taken against a staff member as a result of a complaint. However, the complainant will be notified that the matter is being addressed.</w:t>
            </w:r>
          </w:p>
        </w:tc>
      </w:tr>
      <w:tr w:rsidR="00A0598D" w:rsidRPr="00A0598D" w:rsidTr="005A1B93">
        <w:trPr>
          <w:trHeight w:val="582"/>
        </w:trPr>
        <w:tc>
          <w:tcPr>
            <w:tcW w:w="4616" w:type="dxa"/>
          </w:tcPr>
          <w:p w:rsidR="005A1B93" w:rsidRPr="00A0598D" w:rsidRDefault="005A1B93" w:rsidP="005A1B93">
            <w:pPr>
              <w:pStyle w:val="Default"/>
              <w:jc w:val="both"/>
              <w:rPr>
                <w:color w:val="auto"/>
                <w:sz w:val="23"/>
                <w:szCs w:val="23"/>
              </w:rPr>
            </w:pPr>
          </w:p>
          <w:p w:rsidR="005A1B93" w:rsidRPr="00A0598D" w:rsidRDefault="005A1B93" w:rsidP="00D05486">
            <w:pPr>
              <w:pStyle w:val="Default"/>
              <w:numPr>
                <w:ilvl w:val="0"/>
                <w:numId w:val="27"/>
              </w:numPr>
              <w:jc w:val="both"/>
              <w:rPr>
                <w:color w:val="auto"/>
                <w:sz w:val="23"/>
                <w:szCs w:val="23"/>
              </w:rPr>
            </w:pPr>
            <w:r w:rsidRPr="00A0598D">
              <w:rPr>
                <w:color w:val="auto"/>
                <w:sz w:val="23"/>
                <w:szCs w:val="23"/>
              </w:rPr>
              <w:t xml:space="preserve">Complaints about services provided by other providers who may use school premises or facilities. </w:t>
            </w:r>
          </w:p>
          <w:p w:rsidR="005A1B93" w:rsidRPr="00A0598D" w:rsidRDefault="005A1B93" w:rsidP="005A1B93">
            <w:pPr>
              <w:pStyle w:val="Default"/>
              <w:jc w:val="both"/>
              <w:rPr>
                <w:color w:val="auto"/>
                <w:sz w:val="23"/>
                <w:szCs w:val="23"/>
              </w:rPr>
            </w:pPr>
          </w:p>
        </w:tc>
        <w:tc>
          <w:tcPr>
            <w:tcW w:w="4456" w:type="dxa"/>
          </w:tcPr>
          <w:p w:rsidR="00B01BF6" w:rsidRPr="00A0598D" w:rsidRDefault="00B01BF6" w:rsidP="005A1B93">
            <w:pPr>
              <w:pStyle w:val="Default"/>
              <w:jc w:val="both"/>
              <w:rPr>
                <w:color w:val="auto"/>
                <w:sz w:val="23"/>
                <w:szCs w:val="23"/>
              </w:rPr>
            </w:pPr>
          </w:p>
          <w:p w:rsidR="005A1B93" w:rsidRPr="00A0598D" w:rsidRDefault="00B01BF6" w:rsidP="005A1B93">
            <w:pPr>
              <w:pStyle w:val="Default"/>
              <w:jc w:val="both"/>
              <w:rPr>
                <w:color w:val="auto"/>
                <w:sz w:val="23"/>
                <w:szCs w:val="23"/>
              </w:rPr>
            </w:pPr>
            <w:r w:rsidRPr="00A0598D">
              <w:rPr>
                <w:color w:val="auto"/>
                <w:sz w:val="23"/>
                <w:szCs w:val="23"/>
              </w:rPr>
              <w:t>Providers</w:t>
            </w:r>
            <w:r w:rsidR="00FA6054" w:rsidRPr="00A0598D">
              <w:rPr>
                <w:color w:val="auto"/>
                <w:sz w:val="23"/>
                <w:szCs w:val="23"/>
              </w:rPr>
              <w:t xml:space="preserve"> have their own Complaints P</w:t>
            </w:r>
            <w:r w:rsidR="005A1B93" w:rsidRPr="00A0598D">
              <w:rPr>
                <w:color w:val="auto"/>
                <w:sz w:val="23"/>
                <w:szCs w:val="23"/>
              </w:rPr>
              <w:t xml:space="preserve">rocedure to deal with complaints about service. They should be contacted direct. </w:t>
            </w:r>
          </w:p>
        </w:tc>
      </w:tr>
      <w:tr w:rsidR="00A0598D" w:rsidRPr="00A0598D" w:rsidTr="00063361">
        <w:trPr>
          <w:trHeight w:val="582"/>
        </w:trPr>
        <w:tc>
          <w:tcPr>
            <w:tcW w:w="461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widowControl w:val="0"/>
              <w:numPr>
                <w:ilvl w:val="0"/>
                <w:numId w:val="44"/>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8"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rsidR="00603111" w:rsidRPr="00A0598D" w:rsidRDefault="00F6062E" w:rsidP="00603111">
      <w:pPr>
        <w:jc w:val="both"/>
        <w:rPr>
          <w:rFonts w:ascii="Arial" w:hAnsi="Arial" w:cs="Arial"/>
          <w:sz w:val="24"/>
          <w:szCs w:val="24"/>
          <w:lang w:val="en-GB"/>
        </w:rPr>
      </w:pPr>
      <w:r w:rsidRPr="00A0598D">
        <w:rPr>
          <w:rFonts w:ascii="Arial" w:hAnsi="Arial" w:cs="Arial"/>
          <w:sz w:val="24"/>
          <w:szCs w:val="24"/>
          <w:lang w:val="en-GB"/>
        </w:rPr>
        <w:t xml:space="preserve"> </w:t>
      </w:r>
    </w:p>
    <w:p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Complainant</w:t>
      </w:r>
    </w:p>
    <w:p w:rsidR="00CB54B5" w:rsidRPr="00A0598D" w:rsidRDefault="00CB54B5" w:rsidP="00CB54B5">
      <w:pPr>
        <w:ind w:left="567"/>
        <w:jc w:val="both"/>
        <w:rPr>
          <w:rFonts w:ascii="Arial" w:hAnsi="Arial" w:cs="Arial"/>
          <w:b/>
          <w:sz w:val="24"/>
          <w:szCs w:val="24"/>
          <w:u w:val="single"/>
          <w:lang w:val="en-GB"/>
        </w:rPr>
      </w:pPr>
    </w:p>
    <w:p w:rsidR="00CB54B5" w:rsidRPr="00A0598D" w:rsidRDefault="00CB54B5" w:rsidP="00CB54B5">
      <w:pPr>
        <w:ind w:left="567"/>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he/she:-</w:t>
      </w:r>
    </w:p>
    <w:p w:rsidR="00CB54B5" w:rsidRPr="00A0598D" w:rsidRDefault="00CB54B5" w:rsidP="00CB54B5">
      <w:pPr>
        <w:ind w:left="567"/>
        <w:jc w:val="both"/>
        <w:rPr>
          <w:rFonts w:ascii="Arial" w:hAnsi="Arial" w:cs="Arial"/>
          <w:sz w:val="24"/>
          <w:szCs w:val="24"/>
          <w:lang w:val="en-GB"/>
        </w:rPr>
      </w:pP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rsidR="006414BC" w:rsidRPr="00A0598D" w:rsidRDefault="006414BC"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rsidR="00CB54B5" w:rsidRPr="00A0598D" w:rsidRDefault="00CB54B5" w:rsidP="00CB54B5">
      <w:pPr>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lang w:val="en-GB"/>
        </w:rPr>
        <w:t xml:space="preserve">  </w:t>
      </w:r>
      <w:r w:rsidRPr="00A0598D">
        <w:rPr>
          <w:rFonts w:ascii="Arial" w:hAnsi="Arial" w:cs="Arial"/>
          <w:b/>
          <w:sz w:val="24"/>
          <w:szCs w:val="24"/>
          <w:u w:val="single"/>
          <w:lang w:val="en-GB"/>
        </w:rPr>
        <w:t xml:space="preserve">The Role of the Complaints Co-ordinator (or </w:t>
      </w:r>
      <w:proofErr w:type="spellStart"/>
      <w:r w:rsidRPr="00A0598D">
        <w:rPr>
          <w:rFonts w:ascii="Arial" w:hAnsi="Arial" w:cs="Arial"/>
          <w:b/>
          <w:sz w:val="24"/>
          <w:szCs w:val="24"/>
          <w:u w:val="single"/>
          <w:lang w:val="en-GB"/>
        </w:rPr>
        <w:t>Headteacher</w:t>
      </w:r>
      <w:proofErr w:type="spellEnd"/>
      <w:r w:rsidRPr="00A0598D">
        <w:rPr>
          <w:rFonts w:ascii="Arial" w:hAnsi="Arial" w:cs="Arial"/>
          <w:b/>
          <w:sz w:val="24"/>
          <w:szCs w:val="24"/>
          <w:u w:val="single"/>
          <w:lang w:val="en-GB"/>
        </w:rPr>
        <w:t>)</w:t>
      </w:r>
    </w:p>
    <w:p w:rsidR="00CB54B5" w:rsidRPr="00A0598D" w:rsidRDefault="00CB54B5" w:rsidP="00CB54B5">
      <w:pPr>
        <w:jc w:val="both"/>
        <w:rPr>
          <w:rFonts w:ascii="Arial" w:hAnsi="Arial" w:cs="Arial"/>
          <w:b/>
          <w:sz w:val="24"/>
          <w:szCs w:val="24"/>
          <w:u w:val="single"/>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 xml:space="preserve">  The Complaints C</w:t>
      </w:r>
      <w:r w:rsidR="00CB54B5" w:rsidRPr="00A0598D">
        <w:rPr>
          <w:rFonts w:ascii="Arial" w:hAnsi="Arial" w:cs="Arial"/>
          <w:sz w:val="24"/>
          <w:szCs w:val="24"/>
          <w:lang w:val="en-GB"/>
        </w:rPr>
        <w:t xml:space="preserve">o-ordinator </w:t>
      </w:r>
      <w:proofErr w:type="gramStart"/>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roofErr w:type="gramEnd"/>
      <w:r w:rsidR="00297832" w:rsidRPr="00A0598D">
        <w:rPr>
          <w:rFonts w:ascii="Arial" w:hAnsi="Arial" w:cs="Arial"/>
          <w:sz w:val="24"/>
          <w:szCs w:val="24"/>
          <w:lang w:val="en-GB"/>
        </w:rPr>
        <w:t>-</w:t>
      </w:r>
    </w:p>
    <w:p w:rsidR="00CB54B5" w:rsidRPr="00A0598D" w:rsidRDefault="00CB54B5" w:rsidP="00CB54B5">
      <w:pPr>
        <w:jc w:val="both"/>
        <w:rPr>
          <w:rFonts w:ascii="Arial" w:hAnsi="Arial" w:cs="Arial"/>
          <w:sz w:val="24"/>
          <w:szCs w:val="24"/>
          <w:lang w:val="en-GB"/>
        </w:rPr>
      </w:pP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 xml:space="preserve">iaise with staff members, </w:t>
      </w:r>
      <w:proofErr w:type="spellStart"/>
      <w:r w:rsidR="00CB54B5" w:rsidRPr="00A0598D">
        <w:rPr>
          <w:rFonts w:ascii="Arial" w:hAnsi="Arial" w:cs="Arial"/>
          <w:sz w:val="24"/>
          <w:szCs w:val="24"/>
          <w:lang w:val="en-GB"/>
        </w:rPr>
        <w:t>Headteacher</w:t>
      </w:r>
      <w:proofErr w:type="spellEnd"/>
      <w:r w:rsidR="00CB54B5" w:rsidRPr="00A0598D">
        <w:rPr>
          <w:rFonts w:ascii="Arial" w:hAnsi="Arial" w:cs="Arial"/>
          <w:sz w:val="24"/>
          <w:szCs w:val="24"/>
          <w:lang w:val="en-GB"/>
        </w:rPr>
        <w:t>,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Keep records</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rsidR="00CB54B5" w:rsidRPr="00A0598D" w:rsidRDefault="005F1C95" w:rsidP="00CB54B5">
      <w:pPr>
        <w:pStyle w:val="ListParagraph"/>
        <w:numPr>
          <w:ilvl w:val="0"/>
          <w:numId w:val="40"/>
        </w:numPr>
        <w:jc w:val="both"/>
        <w:rPr>
          <w:rFonts w:ascii="Arial" w:hAnsi="Arial" w:cs="Arial"/>
          <w:sz w:val="24"/>
          <w:szCs w:val="24"/>
          <w:lang w:val="en-GB"/>
        </w:rPr>
      </w:pPr>
      <w:r w:rsidRPr="00A0598D">
        <w:rPr>
          <w:rFonts w:ascii="Arial" w:hAnsi="Arial" w:cs="Arial"/>
          <w:sz w:val="24"/>
          <w:szCs w:val="24"/>
          <w:lang w:val="en-GB"/>
        </w:rPr>
        <w:t>third party information</w:t>
      </w:r>
    </w:p>
    <w:p w:rsidR="00CC0AB3" w:rsidRPr="00A0598D" w:rsidRDefault="00CB54B5" w:rsidP="00CB54B5">
      <w:pPr>
        <w:pStyle w:val="ListParagraph"/>
        <w:numPr>
          <w:ilvl w:val="0"/>
          <w:numId w:val="40"/>
        </w:numPr>
        <w:jc w:val="both"/>
        <w:rPr>
          <w:rFonts w:ascii="Arial" w:hAnsi="Arial" w:cs="Arial"/>
          <w:sz w:val="24"/>
          <w:szCs w:val="24"/>
          <w:lang w:val="en-GB"/>
        </w:rPr>
      </w:pPr>
      <w:r w:rsidRPr="00A0598D">
        <w:rPr>
          <w:rFonts w:ascii="Arial" w:hAnsi="Arial" w:cs="Arial"/>
          <w:sz w:val="24"/>
          <w:szCs w:val="24"/>
          <w:lang w:val="en-GB"/>
        </w:rPr>
        <w:t xml:space="preserve">additional support – this may be needed </w:t>
      </w:r>
      <w:r w:rsidR="009A274F" w:rsidRPr="00A0598D">
        <w:rPr>
          <w:rFonts w:ascii="Arial" w:hAnsi="Arial" w:cs="Arial"/>
          <w:sz w:val="24"/>
          <w:szCs w:val="24"/>
          <w:lang w:val="en-GB"/>
        </w:rPr>
        <w:t xml:space="preserve">by  </w:t>
      </w:r>
      <w:r w:rsidRPr="00A0598D">
        <w:rPr>
          <w:rFonts w:ascii="Arial" w:hAnsi="Arial" w:cs="Arial"/>
          <w:sz w:val="24"/>
          <w:szCs w:val="24"/>
          <w:lang w:val="en-GB"/>
        </w:rPr>
        <w:t>complain</w:t>
      </w:r>
      <w:r w:rsidR="009A274F" w:rsidRPr="00A0598D">
        <w:rPr>
          <w:rFonts w:ascii="Arial" w:hAnsi="Arial" w:cs="Arial"/>
          <w:sz w:val="24"/>
          <w:szCs w:val="24"/>
          <w:lang w:val="en-GB"/>
        </w:rPr>
        <w:t>ants when making a complaint</w:t>
      </w:r>
      <w:r w:rsidRPr="00A0598D">
        <w:rPr>
          <w:rFonts w:ascii="Arial" w:hAnsi="Arial" w:cs="Arial"/>
          <w:sz w:val="24"/>
          <w:szCs w:val="24"/>
          <w:lang w:val="en-GB"/>
        </w:rPr>
        <w:t xml:space="preserve"> ( including arran</w:t>
      </w:r>
      <w:r w:rsidR="00902382" w:rsidRPr="00A0598D">
        <w:rPr>
          <w:rFonts w:ascii="Arial" w:hAnsi="Arial" w:cs="Arial"/>
          <w:sz w:val="24"/>
          <w:szCs w:val="24"/>
          <w:lang w:val="en-GB"/>
        </w:rPr>
        <w:t>ging for interpretation support</w:t>
      </w:r>
    </w:p>
    <w:p w:rsidR="00B01BF6" w:rsidRPr="00A0598D" w:rsidRDefault="00B01BF6" w:rsidP="00B01BF6">
      <w:pPr>
        <w:pStyle w:val="ListParagraph"/>
        <w:ind w:left="1080"/>
        <w:jc w:val="both"/>
        <w:rPr>
          <w:rFonts w:ascii="Arial" w:hAnsi="Arial" w:cs="Arial"/>
          <w:sz w:val="24"/>
          <w:szCs w:val="24"/>
          <w:lang w:val="en-GB"/>
        </w:rPr>
      </w:pPr>
    </w:p>
    <w:p w:rsidR="00B01BF6" w:rsidRPr="00A0598D" w:rsidRDefault="00B01BF6" w:rsidP="00B01BF6">
      <w:pPr>
        <w:pStyle w:val="ListParagraph"/>
        <w:ind w:left="1080"/>
        <w:jc w:val="both"/>
        <w:rPr>
          <w:rFonts w:ascii="Arial" w:hAnsi="Arial" w:cs="Arial"/>
          <w:sz w:val="24"/>
          <w:szCs w:val="24"/>
          <w:lang w:val="en-GB"/>
        </w:rPr>
      </w:pPr>
    </w:p>
    <w:p w:rsidR="00B33804" w:rsidRPr="00A0598D" w:rsidRDefault="00B33804" w:rsidP="00B01BF6">
      <w:pPr>
        <w:pStyle w:val="ListParagraph"/>
        <w:ind w:left="1080"/>
        <w:jc w:val="both"/>
        <w:rPr>
          <w:rFonts w:ascii="Arial" w:hAnsi="Arial" w:cs="Arial"/>
          <w:sz w:val="24"/>
          <w:szCs w:val="24"/>
          <w:lang w:val="en-GB"/>
        </w:rPr>
      </w:pPr>
    </w:p>
    <w:p w:rsidR="00B01BF6" w:rsidRPr="00A0598D" w:rsidRDefault="00B01BF6" w:rsidP="00B01BF6">
      <w:pPr>
        <w:pStyle w:val="ListParagraph"/>
        <w:ind w:left="1080"/>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sz w:val="24"/>
          <w:szCs w:val="24"/>
          <w:lang w:val="en-GB"/>
        </w:rPr>
        <w:t xml:space="preserve">     </w:t>
      </w:r>
      <w:r w:rsidRPr="00A0598D">
        <w:rPr>
          <w:rFonts w:ascii="Arial" w:hAnsi="Arial" w:cs="Arial"/>
          <w:b/>
          <w:sz w:val="24"/>
          <w:szCs w:val="24"/>
          <w:u w:val="single"/>
          <w:lang w:val="en-GB"/>
        </w:rPr>
        <w:t>Serial and/or Unreasonably Persistent Complainants and/or Unreasonable</w:t>
      </w:r>
    </w:p>
    <w:p w:rsidR="00CB54B5" w:rsidRPr="00A0598D" w:rsidRDefault="00FF3C66" w:rsidP="00CB54B5">
      <w:pPr>
        <w:jc w:val="both"/>
        <w:rPr>
          <w:rFonts w:ascii="Arial" w:hAnsi="Arial" w:cs="Arial"/>
          <w:b/>
          <w:sz w:val="24"/>
          <w:szCs w:val="24"/>
          <w:u w:val="single"/>
          <w:lang w:val="en-GB"/>
        </w:rPr>
      </w:pPr>
      <w:r w:rsidRPr="00A0598D">
        <w:rPr>
          <w:rFonts w:ascii="Arial" w:hAnsi="Arial" w:cs="Arial"/>
          <w:b/>
          <w:sz w:val="24"/>
          <w:szCs w:val="24"/>
          <w:lang w:val="en-GB"/>
        </w:rPr>
        <w:t xml:space="preserve">     </w:t>
      </w:r>
      <w:r w:rsidR="00CB54B5" w:rsidRPr="00A0598D">
        <w:rPr>
          <w:rFonts w:ascii="Arial" w:hAnsi="Arial" w:cs="Arial"/>
          <w:b/>
          <w:sz w:val="24"/>
          <w:szCs w:val="24"/>
          <w:u w:val="single"/>
          <w:lang w:val="en-GB"/>
        </w:rPr>
        <w:t>Complainant Behaviour</w:t>
      </w:r>
    </w:p>
    <w:p w:rsidR="00CB54B5" w:rsidRPr="00A0598D" w:rsidRDefault="00CB54B5" w:rsidP="00CB54B5">
      <w:pPr>
        <w:ind w:left="567"/>
        <w:jc w:val="both"/>
        <w:rPr>
          <w:rFonts w:ascii="Arial" w:hAnsi="Arial" w:cs="Arial"/>
          <w:b/>
          <w:sz w:val="24"/>
          <w:szCs w:val="24"/>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 xml:space="preserve">      If properly followed the Complaints P</w:t>
      </w:r>
      <w:r w:rsidR="00CB54B5" w:rsidRPr="00A0598D">
        <w:rPr>
          <w:rFonts w:ascii="Arial" w:hAnsi="Arial" w:cs="Arial"/>
          <w:sz w:val="24"/>
          <w:szCs w:val="24"/>
          <w:lang w:val="en-GB"/>
        </w:rPr>
        <w:t>rocedure will limit the number of complaints that</w:t>
      </w:r>
    </w:p>
    <w:p w:rsidR="00CB54B5" w:rsidRPr="00A0598D" w:rsidRDefault="00CB54B5" w:rsidP="001632D7">
      <w:pPr>
        <w:ind w:left="426" w:hanging="426"/>
        <w:jc w:val="both"/>
        <w:rPr>
          <w:rFonts w:ascii="Arial" w:hAnsi="Arial" w:cs="Arial"/>
          <w:b/>
          <w:sz w:val="24"/>
          <w:szCs w:val="24"/>
          <w:lang w:val="en-GB"/>
        </w:rPr>
      </w:pPr>
      <w:r w:rsidRPr="00A0598D">
        <w:rPr>
          <w:rFonts w:ascii="Arial" w:hAnsi="Arial" w:cs="Arial"/>
          <w:sz w:val="24"/>
          <w:szCs w:val="24"/>
          <w:lang w:val="en-GB"/>
        </w:rPr>
        <w:t xml:space="preserve">      </w:t>
      </w:r>
      <w:proofErr w:type="gramStart"/>
      <w:r w:rsidRPr="00A0598D">
        <w:rPr>
          <w:rFonts w:ascii="Arial" w:hAnsi="Arial" w:cs="Arial"/>
          <w:sz w:val="24"/>
          <w:szCs w:val="24"/>
          <w:lang w:val="en-GB"/>
        </w:rPr>
        <w:t>become</w:t>
      </w:r>
      <w:proofErr w:type="gramEnd"/>
      <w:r w:rsidRPr="00A0598D">
        <w:rPr>
          <w:rFonts w:ascii="Arial" w:hAnsi="Arial" w:cs="Arial"/>
          <w:sz w:val="24"/>
          <w:szCs w:val="24"/>
          <w:lang w:val="en-GB"/>
        </w:rPr>
        <w:t xml:space="preserve"> protracted. However, there will be occasions when, despite all stages of</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the procedure having been followed, the complainant remains dissatisfied.  If the</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complainant tries to reopen the same issue, the Chair is able to inform them in</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writing that the procedure has been exhausted and the matter is now closed. </w:t>
      </w:r>
      <w:proofErr w:type="gramStart"/>
      <w:r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Pr="00A0598D">
        <w:rPr>
          <w:rFonts w:ascii="Arial" w:hAnsi="Arial" w:cs="Arial"/>
          <w:b/>
          <w:sz w:val="24"/>
          <w:szCs w:val="24"/>
          <w:lang w:val="en-GB"/>
        </w:rPr>
        <w:t>onsult</w:t>
      </w:r>
      <w:proofErr w:type="gramEnd"/>
      <w:r w:rsidRPr="00A0598D">
        <w:rPr>
          <w:rFonts w:ascii="Arial" w:hAnsi="Arial" w:cs="Arial"/>
          <w:b/>
          <w:sz w:val="24"/>
          <w:szCs w:val="24"/>
          <w:lang w:val="en-GB"/>
        </w:rPr>
        <w:t xml:space="preserve"> the full procedure for dealing with serial and/or unreasonably</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persistent</w:t>
      </w:r>
      <w:r w:rsidR="001632D7" w:rsidRPr="00A0598D">
        <w:rPr>
          <w:rFonts w:ascii="Arial" w:hAnsi="Arial" w:cs="Arial"/>
          <w:b/>
          <w:sz w:val="24"/>
          <w:szCs w:val="24"/>
          <w:lang w:val="en-GB"/>
        </w:rPr>
        <w:t xml:space="preserve"> c</w:t>
      </w:r>
      <w:r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Pr="00A0598D">
        <w:rPr>
          <w:rFonts w:ascii="Arial" w:hAnsi="Arial" w:cs="Arial"/>
          <w:b/>
          <w:sz w:val="24"/>
          <w:szCs w:val="24"/>
          <w:lang w:val="en-GB"/>
        </w:rPr>
        <w:t>vexatious complaints and/or unreasonable</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complaints behaviour, available as Appendix 3.</w:t>
      </w:r>
    </w:p>
    <w:p w:rsidR="00CB54B5" w:rsidRPr="00A0598D" w:rsidRDefault="00CB54B5" w:rsidP="00CB54B5">
      <w:pPr>
        <w:jc w:val="both"/>
        <w:rPr>
          <w:rFonts w:ascii="Arial" w:hAnsi="Arial" w:cs="Arial"/>
          <w:sz w:val="24"/>
          <w:szCs w:val="24"/>
          <w:lang w:val="en-GB"/>
        </w:rPr>
      </w:pPr>
    </w:p>
    <w:p w:rsidR="00CB54B5" w:rsidRPr="00A0598D" w:rsidRDefault="00CB54B5" w:rsidP="00CB54B5">
      <w:pPr>
        <w:ind w:left="927"/>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t xml:space="preserve"> </w:t>
      </w:r>
      <w:r w:rsidRPr="00A0598D">
        <w:rPr>
          <w:rFonts w:ascii="Arial" w:hAnsi="Arial" w:cs="Arial"/>
          <w:b/>
          <w:sz w:val="24"/>
          <w:szCs w:val="24"/>
          <w:lang w:val="en-GB"/>
        </w:rPr>
        <w:t>Appendix 1</w:t>
      </w:r>
    </w:p>
    <w:p w:rsidR="00B318F3" w:rsidRPr="00A0598D" w:rsidRDefault="00B318F3" w:rsidP="005A1B93">
      <w:pPr>
        <w:jc w:val="both"/>
        <w:rPr>
          <w:rFonts w:ascii="Arial" w:hAnsi="Arial" w:cs="Arial"/>
          <w:sz w:val="24"/>
          <w:szCs w:val="24"/>
          <w:lang w:val="en-GB"/>
        </w:rPr>
      </w:pPr>
    </w:p>
    <w:p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rsidR="00302368" w:rsidRPr="00A0598D" w:rsidRDefault="009A2A1E" w:rsidP="005A1B93">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547543DB" wp14:editId="31B903E6">
                <wp:simplePos x="0" y="0"/>
                <wp:positionH relativeFrom="column">
                  <wp:posOffset>3102610</wp:posOffset>
                </wp:positionH>
                <wp:positionV relativeFrom="paragraph">
                  <wp:posOffset>802005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588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63.15pt" to="244.3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">
                <v:stroke endarrow="block"/>
              </v:line>
            </w:pict>
          </mc:Fallback>
        </mc:AlternateContent>
      </w:r>
      <w:r w:rsidR="004860A3"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21D75224" wp14:editId="5C7702C6">
                <wp:simplePos x="0" y="0"/>
                <wp:positionH relativeFrom="column">
                  <wp:posOffset>1942465</wp:posOffset>
                </wp:positionH>
                <wp:positionV relativeFrom="paragraph">
                  <wp:posOffset>128270</wp:posOffset>
                </wp:positionV>
                <wp:extent cx="2400300" cy="676275"/>
                <wp:effectExtent l="0" t="0" r="1905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6275"/>
                        </a:xfrm>
                        <a:prstGeom prst="rect">
                          <a:avLst/>
                        </a:prstGeom>
                        <a:solidFill>
                          <a:srgbClr val="FFFFFF"/>
                        </a:solidFill>
                        <a:ln w="9525">
                          <a:solidFill>
                            <a:srgbClr val="000000"/>
                          </a:solidFill>
                          <a:miter lim="800000"/>
                          <a:headEnd/>
                          <a:tailEnd/>
                        </a:ln>
                      </wps:spPr>
                      <wps:txbx>
                        <w:txbxContent>
                          <w:p w:rsidR="002F72FA" w:rsidRPr="00BC2C6D" w:rsidRDefault="002F72FA"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2F72FA" w:rsidRPr="003045EB" w:rsidRDefault="002F72FA"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5224" id="_x0000_t202" coordsize="21600,21600" o:spt="202" path="m,l,21600r21600,l21600,xe">
                <v:stroke joinstyle="miter"/>
                <v:path gradientshapeok="t" o:connecttype="rect"/>
              </v:shapetype>
              <v:shape id="Text Box 4" o:spid="_x0000_s1026" type="#_x0000_t202" style="position:absolute;left:0;text-align:left;margin-left:152.95pt;margin-top:10.1pt;width:18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2yKQIAAFE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">
                <v:textbox>
                  <w:txbxContent>
                    <w:p w:rsidR="002F72FA" w:rsidRPr="00BC2C6D" w:rsidRDefault="002F72FA"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2F72FA" w:rsidRPr="003045EB" w:rsidRDefault="002F72FA"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v:shape>
            </w:pict>
          </mc:Fallback>
        </mc:AlternateContent>
      </w:r>
      <w:r w:rsidR="003A2FF6"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CB23BA5" wp14:editId="3CA7215A">
                <wp:simplePos x="0" y="0"/>
                <wp:positionH relativeFrom="column">
                  <wp:posOffset>1943100</wp:posOffset>
                </wp:positionH>
                <wp:positionV relativeFrom="paragraph">
                  <wp:posOffset>1111250</wp:posOffset>
                </wp:positionV>
                <wp:extent cx="24003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2F72FA" w:rsidRPr="006414BC" w:rsidRDefault="002F72FA"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2F72FA" w:rsidRPr="006414BC" w:rsidRDefault="002F72FA"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BA5" id="Text Box 2" o:spid="_x0000_s1027" type="#_x0000_t202" style="position:absolute;left:0;text-align:left;margin-left:153pt;margin-top:87.5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DRKg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">
                <v:textbox>
                  <w:txbxContent>
                    <w:p w:rsidR="002F72FA" w:rsidRPr="006414BC" w:rsidRDefault="002F72FA"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2F72FA" w:rsidRPr="006414BC" w:rsidRDefault="002F72FA"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v:shape>
            </w:pict>
          </mc:Fallback>
        </mc:AlternateContent>
      </w:r>
      <w:r w:rsidR="00302368" w:rsidRPr="00A0598D">
        <w:rPr>
          <w:rFonts w:ascii="Arial" w:hAnsi="Arial" w:cs="Arial"/>
          <w:noProof/>
          <w:sz w:val="24"/>
          <w:szCs w:val="24"/>
          <w:lang w:val="en-GB"/>
        </w:rPr>
        <mc:AlternateContent>
          <mc:Choice Requires="wpc">
            <w:drawing>
              <wp:inline distT="0" distB="0" distL="0" distR="0" wp14:anchorId="72B74F8F" wp14:editId="7D74274B">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rsidR="00302368" w:rsidRPr="00A0598D" w:rsidRDefault="00302368" w:rsidP="005A1B93">
      <w:pPr>
        <w:ind w:left="1440" w:hanging="720"/>
        <w:jc w:val="both"/>
        <w:rPr>
          <w:rFonts w:ascii="Arial" w:hAnsi="Arial" w:cs="Arial"/>
          <w:sz w:val="24"/>
          <w:szCs w:val="24"/>
          <w:lang w:val="en-GB"/>
        </w:rPr>
      </w:pPr>
    </w:p>
    <w:p w:rsidR="00302368" w:rsidRPr="00A0598D" w:rsidRDefault="00850E9F" w:rsidP="005A1B93">
      <w:pPr>
        <w:pStyle w:val="BodyText3"/>
        <w:ind w:left="709"/>
        <w:jc w:val="both"/>
        <w:rPr>
          <w:lang w:val="en-GB"/>
        </w:rPr>
      </w:pPr>
      <w:r w:rsidRPr="00A0598D">
        <w:rPr>
          <w:noProof/>
          <w:lang w:val="en-GB"/>
        </w:rPr>
        <mc:AlternateContent>
          <mc:Choice Requires="wps">
            <w:drawing>
              <wp:anchor distT="0" distB="0" distL="114300" distR="114300" simplePos="0" relativeHeight="251668480" behindDoc="0" locked="0" layoutInCell="1" allowOverlap="1" wp14:anchorId="6C145C4F" wp14:editId="64262A79">
                <wp:simplePos x="0" y="0"/>
                <wp:positionH relativeFrom="column">
                  <wp:posOffset>1932305</wp:posOffset>
                </wp:positionH>
                <wp:positionV relativeFrom="paragraph">
                  <wp:posOffset>3018155</wp:posOffset>
                </wp:positionV>
                <wp:extent cx="2409825" cy="657225"/>
                <wp:effectExtent l="0" t="0" r="28575"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2F72FA" w:rsidRPr="00BC2C6D" w:rsidRDefault="002F72FA" w:rsidP="00302368">
                            <w:pPr>
                              <w:jc w:val="center"/>
                              <w:rPr>
                                <w:rFonts w:ascii="Arial" w:hAnsi="Arial" w:cs="Arial"/>
                                <w:b/>
                                <w:lang w:val="en-GB"/>
                              </w:rPr>
                            </w:pPr>
                            <w:r w:rsidRPr="00BC2C6D">
                              <w:rPr>
                                <w:rFonts w:ascii="Arial" w:hAnsi="Arial" w:cs="Arial"/>
                                <w:b/>
                                <w:lang w:val="en-GB"/>
                              </w:rPr>
                              <w:t>Formal – Stage 3 – 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5C4F" id="Text Box 7" o:spid="_x0000_s1028" type="#_x0000_t202" style="position:absolute;left:0;text-align:left;margin-left:152.15pt;margin-top:237.65pt;width:18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rQKQIAAFg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">
                <v:textbox>
                  <w:txbxContent>
                    <w:p w:rsidR="002F72FA" w:rsidRPr="00BC2C6D" w:rsidRDefault="002F72FA" w:rsidP="00302368">
                      <w:pPr>
                        <w:jc w:val="center"/>
                        <w:rPr>
                          <w:rFonts w:ascii="Arial" w:hAnsi="Arial" w:cs="Arial"/>
                          <w:b/>
                          <w:lang w:val="en-GB"/>
                        </w:rPr>
                      </w:pPr>
                      <w:r w:rsidRPr="00BC2C6D">
                        <w:rPr>
                          <w:rFonts w:ascii="Arial" w:hAnsi="Arial" w:cs="Arial"/>
                          <w:b/>
                          <w:lang w:val="en-GB"/>
                        </w:rPr>
                        <w:t>Formal – Stage 3 – 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v:shape>
            </w:pict>
          </mc:Fallback>
        </mc:AlternateContent>
      </w:r>
      <w:r w:rsidR="00302368" w:rsidRPr="00A0598D">
        <w:rPr>
          <w:noProof/>
          <w:lang w:val="en-GB"/>
        </w:rPr>
        <mc:AlternateContent>
          <mc:Choice Requires="wpc">
            <w:drawing>
              <wp:inline distT="0" distB="0" distL="0" distR="0" wp14:anchorId="273853D4" wp14:editId="36F4A6C3">
                <wp:extent cx="3893820" cy="2971800"/>
                <wp:effectExtent l="0" t="0" r="11430" b="571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6"/>
                        <wps:cNvCnPr/>
                        <wps:spPr bwMode="auto">
                          <a:xfrm>
                            <a:off x="2629077" y="1714342"/>
                            <a:ext cx="810" cy="342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7"/>
                        <wps:cNvCnPr/>
                        <wps:spPr bwMode="auto">
                          <a:xfrm>
                            <a:off x="2647950" y="2628932"/>
                            <a:ext cx="81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1482811" y="2027896"/>
                            <a:ext cx="2400744" cy="666939"/>
                          </a:xfrm>
                          <a:prstGeom prst="rect">
                            <a:avLst/>
                          </a:prstGeom>
                          <a:solidFill>
                            <a:srgbClr val="FFFFFF"/>
                          </a:solidFill>
                          <a:ln w="9525">
                            <a:solidFill>
                              <a:srgbClr val="000000"/>
                            </a:solidFill>
                            <a:miter lim="800000"/>
                            <a:headEnd/>
                            <a:tailEnd/>
                          </a:ln>
                        </wps:spPr>
                        <wps:txbx>
                          <w:txbxContent>
                            <w:p w:rsidR="002F72FA" w:rsidRPr="004B177F" w:rsidRDefault="002F72FA"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proofErr w:type="gramStart"/>
                              <w:r>
                                <w:rPr>
                                  <w:lang w:val="en-GB"/>
                                </w:rPr>
                                <w:t>.(</w:t>
                              </w:r>
                              <w:proofErr w:type="gramEnd"/>
                              <w:r>
                                <w:rPr>
                                  <w:lang w:val="en-GB"/>
                                </w:rPr>
                                <w:t>unless negotiated timescale)</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1493076" y="1217481"/>
                            <a:ext cx="2400744" cy="571721"/>
                          </a:xfrm>
                          <a:prstGeom prst="rect">
                            <a:avLst/>
                          </a:prstGeom>
                          <a:solidFill>
                            <a:srgbClr val="FFFFFF"/>
                          </a:solidFill>
                          <a:ln w="9525">
                            <a:solidFill>
                              <a:srgbClr val="000000"/>
                            </a:solidFill>
                            <a:miter lim="800000"/>
                            <a:headEnd/>
                            <a:tailEnd/>
                          </a:ln>
                        </wps:spPr>
                        <wps:txbx>
                          <w:txbxContent>
                            <w:p w:rsidR="002F72FA" w:rsidRPr="006414BC" w:rsidRDefault="002F72FA"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wps:wsp>
                        <wps:cNvPr id="5" name="Line 20"/>
                        <wps:cNvCnPr/>
                        <wps:spPr bwMode="auto">
                          <a:xfrm>
                            <a:off x="2693448" y="1028555"/>
                            <a:ext cx="0" cy="130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493520" y="447675"/>
                            <a:ext cx="2400300" cy="58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wps:txbx>
                        <wps:bodyPr rot="0" vert="horz" wrap="square" lIns="91440" tIns="45720" rIns="91440" bIns="45720" anchor="t" anchorCtr="0" upright="1">
                          <a:noAutofit/>
                        </wps:bodyPr>
                      </wps:wsp>
                      <wps:wsp>
                        <wps:cNvPr id="7" name="Line 22"/>
                        <wps:cNvCnPr/>
                        <wps:spPr bwMode="auto">
                          <a:xfrm>
                            <a:off x="2693448" y="187519"/>
                            <a:ext cx="0" cy="260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3853D4" id="Canvas 14" o:spid="_x0000_s1029" editas="canvas" style="width:306.6pt;height:234pt;mso-position-horizontal-relative:char;mso-position-vertical-relative:line" coordsize="3893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8938;height:29718;visibility:visible;mso-wrap-style:square">
                  <v:fill o:detectmouseclick="t"/>
                  <v:path o:connecttype="none"/>
                </v:shape>
                <v:line id="Line 16" o:spid="_x0000_s1031" style="position:absolute;visibility:visible;mso-wrap-style:square" from="26290,17143" to="26298,2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7" o:spid="_x0000_s1032" style="position:absolute;visibility:visible;mso-wrap-style:square" from="26479,26289" to="2648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Text Box 18" o:spid="_x0000_s1033" type="#_x0000_t202" style="position:absolute;left:14828;top:20278;width:24007;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F72FA" w:rsidRPr="004B177F" w:rsidRDefault="002F72FA"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proofErr w:type="gramStart"/>
                        <w:r>
                          <w:rPr>
                            <w:lang w:val="en-GB"/>
                          </w:rPr>
                          <w:t>.(</w:t>
                        </w:r>
                        <w:proofErr w:type="gramEnd"/>
                        <w:r>
                          <w:rPr>
                            <w:lang w:val="en-GB"/>
                          </w:rPr>
                          <w:t>unless negotiated timescale)</w:t>
                        </w:r>
                      </w:p>
                    </w:txbxContent>
                  </v:textbox>
                </v:shape>
                <v:shape id="Text Box 19" o:spid="_x0000_s1034" type="#_x0000_t202" style="position:absolute;left:14930;top:12174;width:2400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F72FA" w:rsidRPr="006414BC" w:rsidRDefault="002F72FA"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Chair within 10 days</w:t>
                        </w:r>
                      </w:p>
                    </w:txbxContent>
                  </v:textbox>
                </v:shape>
                <v:line id="Line 20" o:spid="_x0000_s1035" style="position:absolute;visibility:visible;mso-wrap-style:square" from="26934,10285" to="26934,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21" o:spid="_x0000_s1036" type="#_x0000_t202" style="position:absolute;left:14935;top:4476;width:24003;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F72FA" w:rsidRPr="00BC2C6D" w:rsidRDefault="002F72FA"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v:textbox>
                </v:shape>
                <v:line id="Line 22" o:spid="_x0000_s1037" style="position:absolute;visibility:visible;mso-wrap-style:square" from="26934,1875" to="2693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anchorlock/>
              </v:group>
            </w:pict>
          </mc:Fallback>
        </mc:AlternateContent>
      </w:r>
    </w:p>
    <w:p w:rsidR="00302368" w:rsidRPr="00A0598D" w:rsidRDefault="00850E9F" w:rsidP="005A1B93">
      <w:pPr>
        <w:jc w:val="both"/>
        <w:rPr>
          <w:rFonts w:ascii="Arial" w:hAnsi="Arial" w:cs="Arial"/>
          <w:bCs/>
          <w:lang w:val="en-GB" w:eastAsia="en-US"/>
        </w:rPr>
      </w:pPr>
      <w:r w:rsidRPr="00A0598D">
        <w:rPr>
          <w:noProof/>
          <w:lang w:val="en-GB"/>
        </w:rPr>
        <mc:AlternateContent>
          <mc:Choice Requires="wps">
            <w:drawing>
              <wp:anchor distT="0" distB="0" distL="114300" distR="114300" simplePos="0" relativeHeight="251663360" behindDoc="0" locked="0" layoutInCell="1" allowOverlap="1" wp14:anchorId="62AE49E6" wp14:editId="5355EC32">
                <wp:simplePos x="0" y="0"/>
                <wp:positionH relativeFrom="column">
                  <wp:posOffset>1942465</wp:posOffset>
                </wp:positionH>
                <wp:positionV relativeFrom="paragraph">
                  <wp:posOffset>2244725</wp:posOffset>
                </wp:positionV>
                <wp:extent cx="2400300" cy="657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A0598D" w:rsidRDefault="002F72FA" w:rsidP="00302368">
                            <w:pPr>
                              <w:jc w:val="center"/>
                              <w:rPr>
                                <w:rFonts w:ascii="Arial" w:hAnsi="Arial" w:cs="Arial"/>
                                <w:lang w:val="en-GB"/>
                              </w:rPr>
                            </w:pPr>
                            <w:r w:rsidRPr="00A0598D">
                              <w:rPr>
                                <w:rFonts w:ascii="Arial" w:hAnsi="Arial" w:cs="Arial"/>
                                <w:lang w:val="en-GB"/>
                              </w:rPr>
                              <w:t>Decision communicated in 5 school working days.</w:t>
                            </w:r>
                          </w:p>
                          <w:p w:rsidR="002F72FA" w:rsidRPr="00BC2C6D" w:rsidRDefault="002F72FA"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49E6" id="Text Box 13" o:spid="_x0000_s1038" type="#_x0000_t202" style="position:absolute;left:0;text-align:left;margin-left:152.95pt;margin-top:176.75pt;width:18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" stroked="f">
                <v:textbox>
                  <w:txbxContent>
                    <w:p w:rsidR="002F72FA" w:rsidRPr="00A0598D" w:rsidRDefault="002F72FA" w:rsidP="00302368">
                      <w:pPr>
                        <w:jc w:val="center"/>
                        <w:rPr>
                          <w:rFonts w:ascii="Arial" w:hAnsi="Arial" w:cs="Arial"/>
                          <w:lang w:val="en-GB"/>
                        </w:rPr>
                      </w:pPr>
                      <w:r w:rsidRPr="00A0598D">
                        <w:rPr>
                          <w:rFonts w:ascii="Arial" w:hAnsi="Arial" w:cs="Arial"/>
                          <w:lang w:val="en-GB"/>
                        </w:rPr>
                        <w:t>Decision communicated in 5 school working days.</w:t>
                      </w:r>
                    </w:p>
                    <w:p w:rsidR="002F72FA" w:rsidRPr="00BC2C6D" w:rsidRDefault="002F72FA"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v:shape>
            </w:pict>
          </mc:Fallback>
        </mc:AlternateContent>
      </w:r>
      <w:r w:rsidRPr="00A0598D">
        <w:rPr>
          <w:noProof/>
          <w:lang w:val="en-GB"/>
        </w:rPr>
        <mc:AlternateContent>
          <mc:Choice Requires="wps">
            <w:drawing>
              <wp:anchor distT="0" distB="0" distL="114300" distR="114300" simplePos="0" relativeHeight="251666432" behindDoc="0" locked="0" layoutInCell="1" allowOverlap="1" wp14:anchorId="22532CBB" wp14:editId="6BE7D15B">
                <wp:simplePos x="0" y="0"/>
                <wp:positionH relativeFrom="column">
                  <wp:posOffset>3076575</wp:posOffset>
                </wp:positionH>
                <wp:positionV relativeFrom="paragraph">
                  <wp:posOffset>1941830</wp:posOffset>
                </wp:positionV>
                <wp:extent cx="0" cy="247650"/>
                <wp:effectExtent l="76200" t="0" r="57150" b="571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173"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52.9pt" to="242.2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lNKAIAAEo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">
                <v:stroke endarrow="block"/>
              </v:line>
            </w:pict>
          </mc:Fallback>
        </mc:AlternateContent>
      </w:r>
      <w:r w:rsidRPr="00A0598D">
        <w:rPr>
          <w:noProof/>
          <w:lang w:val="en-GB"/>
        </w:rPr>
        <mc:AlternateContent>
          <mc:Choice Requires="wps">
            <w:drawing>
              <wp:anchor distT="0" distB="0" distL="114300" distR="114300" simplePos="0" relativeHeight="251662336" behindDoc="0" locked="0" layoutInCell="1" allowOverlap="1" wp14:anchorId="37577E94" wp14:editId="329FCA9C">
                <wp:simplePos x="0" y="0"/>
                <wp:positionH relativeFrom="column">
                  <wp:posOffset>1828165</wp:posOffset>
                </wp:positionH>
                <wp:positionV relativeFrom="paragraph">
                  <wp:posOffset>1587500</wp:posOffset>
                </wp:positionV>
                <wp:extent cx="2400300" cy="8191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E94" id="Text Box 11" o:spid="_x0000_s1039" type="#_x0000_t202" style="position:absolute;left:0;text-align:left;margin-left:143.95pt;margin-top:125pt;width:18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" stroked="f">
                <v:textbox>
                  <w:txbxContent>
                    <w:p w:rsidR="002F72FA" w:rsidRPr="00BC2C6D" w:rsidRDefault="002F72FA"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v:textbox>
              </v:shape>
            </w:pict>
          </mc:Fallback>
        </mc:AlternateContent>
      </w:r>
      <w:r w:rsidRPr="00A0598D">
        <w:rPr>
          <w:noProof/>
          <w:lang w:val="en-GB"/>
        </w:rPr>
        <mc:AlternateContent>
          <mc:Choice Requires="wps">
            <w:drawing>
              <wp:anchor distT="0" distB="0" distL="114300" distR="114300" simplePos="0" relativeHeight="251665408" behindDoc="0" locked="0" layoutInCell="1" allowOverlap="1" wp14:anchorId="372C8A28" wp14:editId="42BCDEF2">
                <wp:simplePos x="0" y="0"/>
                <wp:positionH relativeFrom="column">
                  <wp:posOffset>3066415</wp:posOffset>
                </wp:positionH>
                <wp:positionV relativeFrom="paragraph">
                  <wp:posOffset>1351280</wp:posOffset>
                </wp:positionV>
                <wp:extent cx="9525" cy="238125"/>
                <wp:effectExtent l="38100" t="0" r="66675" b="476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4A66"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06.4pt" to="242.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">
                <v:stroke endarrow="block"/>
              </v:line>
            </w:pict>
          </mc:Fallback>
        </mc:AlternateContent>
      </w:r>
      <w:r w:rsidRPr="00A0598D">
        <w:rPr>
          <w:noProof/>
          <w:lang w:val="en-GB"/>
        </w:rPr>
        <mc:AlternateContent>
          <mc:Choice Requires="wps">
            <w:drawing>
              <wp:anchor distT="0" distB="0" distL="114300" distR="114300" simplePos="0" relativeHeight="251661312" behindDoc="0" locked="0" layoutInCell="1" allowOverlap="1" wp14:anchorId="62C1CF84" wp14:editId="4042E07B">
                <wp:simplePos x="0" y="0"/>
                <wp:positionH relativeFrom="column">
                  <wp:posOffset>1828165</wp:posOffset>
                </wp:positionH>
                <wp:positionV relativeFrom="paragraph">
                  <wp:posOffset>844550</wp:posOffset>
                </wp:positionV>
                <wp:extent cx="2400300" cy="71437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302368">
                            <w:pPr>
                              <w:jc w:val="center"/>
                              <w:rPr>
                                <w:rFonts w:ascii="Arial" w:hAnsi="Arial" w:cs="Arial"/>
                                <w:lang w:val="en-GB"/>
                              </w:rPr>
                            </w:pPr>
                            <w:r w:rsidRPr="006414BC">
                              <w:rPr>
                                <w:rFonts w:ascii="Arial" w:hAnsi="Arial" w:cs="Arial"/>
                                <w:lang w:val="en-GB"/>
                              </w:rPr>
                              <w:t xml:space="preserve">Hearing within </w:t>
                            </w:r>
                            <w:proofErr w:type="gramStart"/>
                            <w:r w:rsidRPr="006414BC">
                              <w:rPr>
                                <w:rFonts w:ascii="Arial" w:hAnsi="Arial" w:cs="Arial"/>
                                <w:lang w:val="en-GB"/>
                              </w:rPr>
                              <w:t>15  school</w:t>
                            </w:r>
                            <w:proofErr w:type="gramEnd"/>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CF84" id="Text Box 9" o:spid="_x0000_s1040" type="#_x0000_t202" style="position:absolute;left:0;text-align:left;margin-left:143.95pt;margin-top:66.5pt;width:18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" stroked="f">
                <v:textbox>
                  <w:txbxContent>
                    <w:p w:rsidR="002F72FA" w:rsidRPr="00BC2C6D" w:rsidRDefault="002F72FA" w:rsidP="00302368">
                      <w:pPr>
                        <w:jc w:val="center"/>
                        <w:rPr>
                          <w:rFonts w:ascii="Arial" w:hAnsi="Arial" w:cs="Arial"/>
                          <w:lang w:val="en-GB"/>
                        </w:rPr>
                      </w:pPr>
                      <w:r w:rsidRPr="006414BC">
                        <w:rPr>
                          <w:rFonts w:ascii="Arial" w:hAnsi="Arial" w:cs="Arial"/>
                          <w:lang w:val="en-GB"/>
                        </w:rPr>
                        <w:t xml:space="preserve">Hearing within </w:t>
                      </w:r>
                      <w:proofErr w:type="gramStart"/>
                      <w:r w:rsidRPr="006414BC">
                        <w:rPr>
                          <w:rFonts w:ascii="Arial" w:hAnsi="Arial" w:cs="Arial"/>
                          <w:lang w:val="en-GB"/>
                        </w:rPr>
                        <w:t>15  school</w:t>
                      </w:r>
                      <w:proofErr w:type="gramEnd"/>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v:textbox>
              </v:shape>
            </w:pict>
          </mc:Fallback>
        </mc:AlternateContent>
      </w:r>
      <w:r w:rsidRPr="00A0598D">
        <w:rPr>
          <w:noProof/>
          <w:lang w:val="en-GB"/>
        </w:rPr>
        <mc:AlternateContent>
          <mc:Choice Requires="wps">
            <w:drawing>
              <wp:anchor distT="0" distB="0" distL="114300" distR="114300" simplePos="0" relativeHeight="251667456" behindDoc="0" locked="0" layoutInCell="1" allowOverlap="1" wp14:anchorId="60AAAD3E" wp14:editId="0EC50635">
                <wp:simplePos x="0" y="0"/>
                <wp:positionH relativeFrom="column">
                  <wp:posOffset>3075940</wp:posOffset>
                </wp:positionH>
                <wp:positionV relativeFrom="paragraph">
                  <wp:posOffset>598805</wp:posOffset>
                </wp:positionV>
                <wp:extent cx="8890" cy="247650"/>
                <wp:effectExtent l="76200" t="0" r="67310"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B77"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47.15pt" to="24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NAIAAFc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">
                <v:stroke endarrow="block"/>
              </v:line>
            </w:pict>
          </mc:Fallback>
        </mc:AlternateContent>
      </w:r>
      <w:r w:rsidR="00302368" w:rsidRPr="00A0598D">
        <w:rPr>
          <w:b/>
          <w:lang w:val="en-GB"/>
        </w:rPr>
        <w:br w:type="page"/>
      </w:r>
    </w:p>
    <w:p w:rsidR="00302368" w:rsidRPr="00A0598D" w:rsidRDefault="00302368" w:rsidP="005A1B93">
      <w:pPr>
        <w:jc w:val="both"/>
        <w:outlineLvl w:val="0"/>
        <w:rPr>
          <w:rFonts w:ascii="Arial" w:hAnsi="Arial"/>
          <w:b/>
          <w:sz w:val="22"/>
          <w:lang w:val="en-GB" w:eastAsia="en-US"/>
        </w:rPr>
      </w:pPr>
      <w:r w:rsidRPr="00A0598D">
        <w:rPr>
          <w:rFonts w:ascii="Arial" w:hAnsi="Arial"/>
          <w:b/>
          <w:sz w:val="22"/>
          <w:lang w:val="en-GB" w:eastAsia="en-US"/>
        </w:rPr>
        <w:t xml:space="preserve">Appendix </w:t>
      </w:r>
      <w:r w:rsidR="00B318F3" w:rsidRPr="00A0598D">
        <w:rPr>
          <w:rFonts w:ascii="Arial" w:hAnsi="Arial"/>
          <w:b/>
          <w:sz w:val="22"/>
          <w:lang w:val="en-GB" w:eastAsia="en-US"/>
        </w:rPr>
        <w:t>2</w:t>
      </w:r>
    </w:p>
    <w:p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 xml:space="preserve">Example of </w:t>
      </w:r>
      <w:proofErr w:type="gramStart"/>
      <w:r w:rsidRPr="00A0598D">
        <w:rPr>
          <w:rFonts w:ascii="Arial" w:hAnsi="Arial"/>
          <w:b/>
          <w:sz w:val="22"/>
          <w:szCs w:val="22"/>
          <w:u w:val="single"/>
          <w:lang w:val="en-GB" w:eastAsia="en-US"/>
        </w:rPr>
        <w:t>A</w:t>
      </w:r>
      <w:proofErr w:type="gramEnd"/>
      <w:r w:rsidRPr="00A0598D">
        <w:rPr>
          <w:rFonts w:ascii="Arial" w:hAnsi="Arial"/>
          <w:b/>
          <w:sz w:val="22"/>
          <w:szCs w:val="22"/>
          <w:u w:val="single"/>
          <w:lang w:val="en-GB" w:eastAsia="en-US"/>
        </w:rPr>
        <w:t xml:space="preserve"> Complaint Form</w:t>
      </w:r>
    </w:p>
    <w:p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ete and return to …………………………</w:t>
      </w:r>
      <w:proofErr w:type="gramStart"/>
      <w:r w:rsidR="00FA6054" w:rsidRPr="00A0598D">
        <w:rPr>
          <w:rFonts w:ascii="Arial" w:hAnsi="Arial"/>
          <w:sz w:val="22"/>
          <w:lang w:val="en-GB" w:eastAsia="en-US"/>
        </w:rPr>
        <w:t>..(</w:t>
      </w:r>
      <w:proofErr w:type="gramEnd"/>
      <w:r w:rsidR="00FA6054" w:rsidRPr="00A0598D">
        <w:rPr>
          <w:rFonts w:ascii="Arial" w:hAnsi="Arial"/>
          <w:sz w:val="22"/>
          <w:lang w:val="en-GB" w:eastAsia="en-US"/>
        </w:rPr>
        <w:t>Complaints C</w:t>
      </w:r>
      <w:r w:rsidRPr="00A0598D">
        <w:rPr>
          <w:rFonts w:ascii="Arial" w:hAnsi="Arial"/>
          <w:sz w:val="22"/>
          <w:lang w:val="en-GB" w:eastAsia="en-US"/>
        </w:rPr>
        <w:t>o-ordinator)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rsidTr="00DF1F75">
        <w:tc>
          <w:tcPr>
            <w:tcW w:w="9426" w:type="dxa"/>
            <w:tcBorders>
              <w:top w:val="doub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E113BE">
        <w:tc>
          <w:tcPr>
            <w:tcW w:w="9426" w:type="dxa"/>
            <w:tcBorders>
              <w:top w:val="nil"/>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E113BE">
        <w:tc>
          <w:tcPr>
            <w:tcW w:w="9426" w:type="dxa"/>
            <w:tcBorders>
              <w:top w:val="single" w:sz="4" w:space="0" w:color="auto"/>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pStyle w:val="Title"/>
              <w:jc w:val="both"/>
            </w:pPr>
          </w:p>
        </w:tc>
      </w:tr>
      <w:tr w:rsidR="00A0598D" w:rsidRPr="00A0598D" w:rsidTr="00E113BE">
        <w:trPr>
          <w:trHeight w:val="2772"/>
        </w:trPr>
        <w:tc>
          <w:tcPr>
            <w:tcW w:w="9426" w:type="dxa"/>
            <w:tcBorders>
              <w:top w:val="sing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What actions do you feel might resolve the problem at this stage?</w:t>
            </w: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rsidTr="00DF1F75">
        <w:tc>
          <w:tcPr>
            <w:tcW w:w="9426" w:type="dxa"/>
            <w:tcBorders>
              <w:top w:val="nil"/>
              <w:left w:val="double" w:sz="4" w:space="0" w:color="auto"/>
              <w:bottom w:val="double" w:sz="4" w:space="0" w:color="auto"/>
              <w:right w:val="double" w:sz="4" w:space="0" w:color="auto"/>
            </w:tcBorders>
          </w:tcPr>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rsidR="00616863" w:rsidRPr="00A0598D" w:rsidRDefault="00302368" w:rsidP="00902382">
      <w:pPr>
        <w:pStyle w:val="BodyText3"/>
        <w:tabs>
          <w:tab w:val="right" w:pos="9354"/>
        </w:tabs>
        <w:ind w:left="709" w:firstLine="7211"/>
        <w:jc w:val="both"/>
        <w:rPr>
          <w:lang w:val="en-GB"/>
        </w:rPr>
      </w:pPr>
      <w:r w:rsidRPr="00A0598D">
        <w:rPr>
          <w:lang w:val="en-GB"/>
        </w:rPr>
        <w:br w:type="page"/>
      </w:r>
    </w:p>
    <w:p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t>Appendix 3</w:t>
      </w:r>
    </w:p>
    <w:p w:rsidR="00616863" w:rsidRPr="00A0598D" w:rsidRDefault="00616863" w:rsidP="005A1B93">
      <w:pPr>
        <w:jc w:val="both"/>
        <w:rPr>
          <w:rFonts w:ascii="Arial" w:hAnsi="Arial" w:cs="Arial"/>
          <w:sz w:val="24"/>
          <w:szCs w:val="24"/>
          <w:lang w:val="en-GB"/>
        </w:rPr>
      </w:pPr>
    </w:p>
    <w:p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rsidR="00616863" w:rsidRPr="00A0598D" w:rsidRDefault="00616863" w:rsidP="005A1B93">
      <w:pPr>
        <w:autoSpaceDE w:val="0"/>
        <w:autoSpaceDN w:val="0"/>
        <w:adjustRightInd w:val="0"/>
        <w:jc w:val="both"/>
        <w:rPr>
          <w:rFonts w:ascii="Arial" w:hAnsi="Arial" w:cs="Arial"/>
          <w:sz w:val="24"/>
          <w:szCs w:val="24"/>
          <w:u w:val="single"/>
          <w:lang w:val="en-GB"/>
        </w:rPr>
      </w:pPr>
      <w:proofErr w:type="gramStart"/>
      <w:r w:rsidRPr="00A0598D">
        <w:rPr>
          <w:rFonts w:ascii="Arial" w:hAnsi="Arial" w:cs="Arial"/>
          <w:b/>
          <w:bCs/>
          <w:sz w:val="24"/>
          <w:szCs w:val="24"/>
          <w:u w:val="single"/>
          <w:lang w:val="en-GB"/>
        </w:rPr>
        <w:t>and</w:t>
      </w:r>
      <w:proofErr w:type="gramEnd"/>
      <w:r w:rsidRPr="00A0598D">
        <w:rPr>
          <w:rFonts w:ascii="Arial" w:hAnsi="Arial" w:cs="Arial"/>
          <w:b/>
          <w:bCs/>
          <w:sz w:val="24"/>
          <w:szCs w:val="24"/>
          <w:u w:val="single"/>
          <w:lang w:val="en-GB"/>
        </w:rPr>
        <w:t xml:space="preserve"> Unreasonable Complainant Behaviour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0"/>
        </w:numPr>
        <w:tabs>
          <w:tab w:val="left"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Introduction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school is committed to dealing with all complaints fairly and impartially and to providing a high quality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take action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left"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Definitions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rsidR="00616863" w:rsidRPr="00A0598D" w:rsidRDefault="00616863" w:rsidP="005A1B93">
      <w:pPr>
        <w:autoSpaceDE w:val="0"/>
        <w:autoSpaceDN w:val="0"/>
        <w:adjustRightInd w:val="0"/>
        <w:jc w:val="both"/>
        <w:rPr>
          <w:rFonts w:ascii="Arial" w:hAnsi="Arial" w:cs="Arial"/>
          <w:sz w:val="24"/>
          <w:szCs w:val="24"/>
          <w:lang w:val="en-GB"/>
        </w:rPr>
      </w:pPr>
    </w:p>
    <w:p w:rsidR="001720CB" w:rsidRPr="00A0598D" w:rsidRDefault="001720CB" w:rsidP="005A1B93">
      <w:p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p>
    <w:p w:rsidR="001720CB" w:rsidRPr="00A0598D" w:rsidRDefault="001720CB"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roofErr w:type="gramStart"/>
      <w:r w:rsidRPr="00A0598D">
        <w:rPr>
          <w:rFonts w:ascii="Arial" w:hAnsi="Arial" w:cs="Arial"/>
          <w:sz w:val="24"/>
          <w:szCs w:val="24"/>
          <w:lang w:val="en-GB"/>
        </w:rPr>
        <w:t>complaint</w:t>
      </w:r>
      <w:proofErr w:type="gramEnd"/>
      <w:r w:rsidRPr="00A0598D">
        <w:rPr>
          <w:rFonts w:ascii="Arial" w:hAnsi="Arial" w:cs="Arial"/>
          <w:sz w:val="24"/>
          <w:szCs w:val="24"/>
          <w:lang w:val="en-GB"/>
        </w:rPr>
        <w:t>:-</w:t>
      </w:r>
    </w:p>
    <w:p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rsidR="00616863" w:rsidRPr="00A0598D" w:rsidRDefault="003D1635" w:rsidP="005A1B93">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taken into account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3D1635"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1720CB"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complaints procedure;</w:t>
      </w:r>
    </w:p>
    <w:p w:rsidR="003D1635" w:rsidRPr="00A0598D" w:rsidRDefault="003D1635" w:rsidP="005A1B93">
      <w:pPr>
        <w:pStyle w:val="ListParagraph"/>
        <w:jc w:val="both"/>
        <w:rPr>
          <w:rFonts w:ascii="Arial" w:hAnsi="Arial" w:cs="Arial"/>
          <w:sz w:val="24"/>
          <w:szCs w:val="24"/>
          <w:lang w:val="en-GB"/>
        </w:rPr>
      </w:pPr>
    </w:p>
    <w:p w:rsidR="003D1635" w:rsidRPr="00A0598D" w:rsidRDefault="001720CB"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3D1635" w:rsidP="005A1B93">
      <w:pPr>
        <w:pStyle w:val="ListParagraph"/>
        <w:numPr>
          <w:ilvl w:val="0"/>
          <w:numId w:val="19"/>
        </w:numPr>
        <w:tabs>
          <w:tab w:val="left" w:pos="1134"/>
        </w:tabs>
        <w:autoSpaceDE w:val="0"/>
        <w:autoSpaceDN w:val="0"/>
        <w:adjustRightInd w:val="0"/>
        <w:ind w:left="1134" w:hanging="425"/>
        <w:jc w:val="both"/>
        <w:rPr>
          <w:rFonts w:ascii="Arial" w:hAnsi="Arial" w:cs="Arial"/>
          <w:sz w:val="24"/>
          <w:szCs w:val="24"/>
          <w:lang w:val="en-GB"/>
        </w:rPr>
      </w:pPr>
      <w:proofErr w:type="gramStart"/>
      <w:r w:rsidRPr="00A0598D">
        <w:rPr>
          <w:rFonts w:ascii="Arial" w:hAnsi="Arial" w:cs="Arial"/>
          <w:sz w:val="24"/>
          <w:szCs w:val="24"/>
          <w:lang w:val="en-GB"/>
        </w:rPr>
        <w:t>r</w:t>
      </w:r>
      <w:r w:rsidR="004875F5" w:rsidRPr="00A0598D">
        <w:rPr>
          <w:rFonts w:ascii="Arial" w:hAnsi="Arial" w:cs="Arial"/>
          <w:sz w:val="24"/>
          <w:szCs w:val="24"/>
          <w:lang w:val="en-GB"/>
        </w:rPr>
        <w:t>efus</w:t>
      </w:r>
      <w:r w:rsidR="00D05486" w:rsidRPr="00A0598D">
        <w:rPr>
          <w:rFonts w:ascii="Arial" w:hAnsi="Arial" w:cs="Arial"/>
          <w:sz w:val="24"/>
          <w:szCs w:val="24"/>
          <w:lang w:val="en-GB"/>
        </w:rPr>
        <w:t>a</w:t>
      </w:r>
      <w:r w:rsidR="00616863" w:rsidRPr="00A0598D">
        <w:rPr>
          <w:rFonts w:ascii="Arial" w:hAnsi="Arial" w:cs="Arial"/>
          <w:sz w:val="24"/>
          <w:szCs w:val="24"/>
          <w:lang w:val="en-GB"/>
        </w:rPr>
        <w:t>l</w:t>
      </w:r>
      <w:proofErr w:type="gramEnd"/>
      <w:r w:rsidR="00616863" w:rsidRPr="00A0598D">
        <w:rPr>
          <w:rFonts w:ascii="Arial" w:hAnsi="Arial" w:cs="Arial"/>
          <w:sz w:val="24"/>
          <w:szCs w:val="24"/>
          <w:lang w:val="en-GB"/>
        </w:rPr>
        <w:t xml:space="preserve"> to accept the decision reached on the complaint, repeatedly arguing the point and </w:t>
      </w:r>
      <w:r w:rsidR="00F143F8" w:rsidRPr="00A0598D">
        <w:rPr>
          <w:rFonts w:ascii="Arial" w:hAnsi="Arial" w:cs="Arial"/>
          <w:sz w:val="24"/>
          <w:szCs w:val="24"/>
          <w:lang w:val="en-GB"/>
        </w:rPr>
        <w:t>complaining about t</w:t>
      </w:r>
      <w:r w:rsidR="00FA6054" w:rsidRPr="00A0598D">
        <w:rPr>
          <w:rFonts w:ascii="Arial" w:hAnsi="Arial" w:cs="Arial"/>
          <w:sz w:val="24"/>
          <w:szCs w:val="24"/>
          <w:lang w:val="en-GB"/>
        </w:rPr>
        <w:t>he decision, when the school’s C</w:t>
      </w:r>
      <w:r w:rsidR="00F143F8" w:rsidRPr="00A0598D">
        <w:rPr>
          <w:rFonts w:ascii="Arial" w:hAnsi="Arial" w:cs="Arial"/>
          <w:sz w:val="24"/>
          <w:szCs w:val="24"/>
          <w:lang w:val="en-GB"/>
        </w:rPr>
        <w:t>omplaint</w:t>
      </w:r>
      <w:r w:rsidR="00243662" w:rsidRPr="00A0598D">
        <w:rPr>
          <w:rFonts w:ascii="Arial" w:hAnsi="Arial" w:cs="Arial"/>
          <w:sz w:val="24"/>
          <w:szCs w:val="24"/>
          <w:lang w:val="en-GB"/>
        </w:rPr>
        <w:t>s</w:t>
      </w:r>
      <w:r w:rsidR="00FA6054" w:rsidRPr="00A0598D">
        <w:rPr>
          <w:rFonts w:ascii="Arial" w:hAnsi="Arial" w:cs="Arial"/>
          <w:sz w:val="24"/>
          <w:szCs w:val="24"/>
          <w:lang w:val="en-GB"/>
        </w:rPr>
        <w:t xml:space="preserve"> P</w:t>
      </w:r>
      <w:r w:rsidR="00F143F8" w:rsidRPr="00A0598D">
        <w:rPr>
          <w:rFonts w:ascii="Arial" w:hAnsi="Arial" w:cs="Arial"/>
          <w:sz w:val="24"/>
          <w:szCs w:val="24"/>
          <w:lang w:val="en-GB"/>
        </w:rPr>
        <w:t>rocedure has been fully and properly implemented and completed.</w:t>
      </w:r>
    </w:p>
    <w:p w:rsidR="00091307" w:rsidRPr="00A0598D" w:rsidRDefault="00091307" w:rsidP="005A1B93">
      <w:pPr>
        <w:pStyle w:val="ListParagraph"/>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unreasonably persistent complainant behaviour is not limited to one, or a combination of any, of the above.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rsidR="00616863" w:rsidRPr="00A0598D" w:rsidRDefault="00616863" w:rsidP="005A1B93">
      <w:pPr>
        <w:autoSpaceDE w:val="0"/>
        <w:autoSpaceDN w:val="0"/>
        <w:adjustRightInd w:val="0"/>
        <w:ind w:left="567"/>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amples of unreasonable complainant behaviour include:</w:t>
      </w:r>
      <w:r w:rsidR="004875F5"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616863"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rsidR="004875F5" w:rsidRPr="00A0598D" w:rsidRDefault="004875F5" w:rsidP="005A1B93">
      <w:pPr>
        <w:pStyle w:val="ListParagraph"/>
        <w:jc w:val="both"/>
        <w:rPr>
          <w:rFonts w:ascii="Arial" w:hAnsi="Arial" w:cs="Arial"/>
          <w:sz w:val="24"/>
          <w:szCs w:val="24"/>
          <w:lang w:val="en-GB"/>
        </w:rPr>
      </w:pP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A complaint may also be considered unreasonable if the person making the</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roofErr w:type="gramStart"/>
      <w:r w:rsidRPr="00A0598D">
        <w:rPr>
          <w:rFonts w:ascii="Arial" w:hAnsi="Arial" w:cs="Arial"/>
          <w:sz w:val="24"/>
          <w:szCs w:val="24"/>
          <w:lang w:val="en-GB"/>
        </w:rPr>
        <w:t>complaint</w:t>
      </w:r>
      <w:proofErr w:type="gramEnd"/>
      <w:r w:rsidRPr="00A0598D">
        <w:rPr>
          <w:rFonts w:ascii="Arial" w:hAnsi="Arial" w:cs="Arial"/>
          <w:sz w:val="24"/>
          <w:szCs w:val="24"/>
          <w:lang w:val="en-GB"/>
        </w:rPr>
        <w:t xml:space="preserve"> does so either face to face, by telephone, in writing or electronically:-</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rsidR="004875F5" w:rsidRPr="00A0598D" w:rsidRDefault="00243662"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proofErr w:type="gramStart"/>
      <w:r w:rsidRPr="00A0598D">
        <w:rPr>
          <w:rFonts w:ascii="Arial" w:hAnsi="Arial" w:cs="Arial"/>
          <w:sz w:val="24"/>
          <w:szCs w:val="24"/>
          <w:lang w:val="en-GB"/>
        </w:rPr>
        <w:t>publishing</w:t>
      </w:r>
      <w:proofErr w:type="gramEnd"/>
      <w:r w:rsidRPr="00A0598D">
        <w:rPr>
          <w:rFonts w:ascii="Arial" w:hAnsi="Arial" w:cs="Arial"/>
          <w:sz w:val="24"/>
          <w:szCs w:val="24"/>
          <w:lang w:val="en-GB"/>
        </w:rPr>
        <w:t xml:space="preserve">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2F72FA" w:rsidRDefault="002F72FA" w:rsidP="005A1B93">
      <w:pPr>
        <w:tabs>
          <w:tab w:val="left" w:pos="1134"/>
        </w:tabs>
        <w:autoSpaceDE w:val="0"/>
        <w:autoSpaceDN w:val="0"/>
        <w:adjustRightInd w:val="0"/>
        <w:ind w:left="567"/>
        <w:jc w:val="both"/>
        <w:rPr>
          <w:rFonts w:ascii="Arial" w:hAnsi="Arial" w:cs="Arial"/>
          <w:sz w:val="24"/>
          <w:szCs w:val="24"/>
          <w:lang w:val="en-GB"/>
        </w:rPr>
      </w:pPr>
    </w:p>
    <w:p w:rsidR="002F72FA" w:rsidRDefault="002F72FA" w:rsidP="005A1B93">
      <w:pPr>
        <w:tabs>
          <w:tab w:val="left" w:pos="1134"/>
        </w:tabs>
        <w:autoSpaceDE w:val="0"/>
        <w:autoSpaceDN w:val="0"/>
        <w:adjustRightInd w:val="0"/>
        <w:ind w:left="567"/>
        <w:jc w:val="both"/>
        <w:rPr>
          <w:rFonts w:ascii="Arial" w:hAnsi="Arial" w:cs="Arial"/>
          <w:sz w:val="24"/>
          <w:szCs w:val="24"/>
          <w:lang w:val="en-GB"/>
        </w:rPr>
      </w:pPr>
    </w:p>
    <w:p w:rsidR="002F72FA" w:rsidRPr="00A0598D" w:rsidRDefault="002F72FA"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rsidR="004875F5" w:rsidRPr="00A0598D" w:rsidRDefault="004875F5" w:rsidP="005A1B93">
      <w:pPr>
        <w:autoSpaceDE w:val="0"/>
        <w:autoSpaceDN w:val="0"/>
        <w:adjustRightInd w:val="0"/>
        <w:ind w:left="567"/>
        <w:jc w:val="both"/>
        <w:rPr>
          <w:rFonts w:ascii="Arial" w:hAnsi="Arial" w:cs="Arial"/>
          <w:sz w:val="24"/>
          <w:szCs w:val="24"/>
          <w:lang w:val="en-GB"/>
        </w:rPr>
      </w:pPr>
    </w:p>
    <w:p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Wherever possible,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or Chair of Governors will discuss any concerns with the complaina</w:t>
      </w:r>
      <w:r w:rsidR="00243662" w:rsidRPr="00A0598D">
        <w:rPr>
          <w:rFonts w:ascii="Arial" w:hAnsi="Arial" w:cs="Arial"/>
          <w:sz w:val="24"/>
          <w:szCs w:val="24"/>
          <w:lang w:val="en-GB"/>
        </w:rPr>
        <w:t xml:space="preserve">nt informally before applying a </w:t>
      </w:r>
      <w:proofErr w:type="gramStart"/>
      <w:r w:rsidR="00243662" w:rsidRPr="00A0598D">
        <w:rPr>
          <w:rFonts w:ascii="Arial" w:hAnsi="Arial" w:cs="Arial"/>
          <w:sz w:val="24"/>
          <w:szCs w:val="24"/>
          <w:lang w:val="en-GB"/>
        </w:rPr>
        <w:t>d</w:t>
      </w:r>
      <w:r w:rsidR="0001357B" w:rsidRPr="00A0598D">
        <w:rPr>
          <w:rFonts w:ascii="Arial" w:hAnsi="Arial" w:cs="Arial"/>
          <w:sz w:val="24"/>
          <w:szCs w:val="24"/>
          <w:lang w:val="en-GB"/>
        </w:rPr>
        <w:t>etermination  of</w:t>
      </w:r>
      <w:proofErr w:type="gramEnd"/>
      <w:r w:rsidR="0001357B" w:rsidRPr="00A0598D">
        <w:rPr>
          <w:rFonts w:ascii="Arial" w:hAnsi="Arial" w:cs="Arial"/>
          <w:sz w:val="24"/>
          <w:szCs w:val="24"/>
          <w:lang w:val="en-GB"/>
        </w:rPr>
        <w:t xml:space="preserve"> ‘unreasonable’ complaint behaviour.</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Aim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Dealing with Unreasonably Persistent Complainants</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decision to designate someone as unreasonably persistent can only be made by the Chair of Governors in consultation with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As appropriate, staff and governors should be informed that contact with a named complainant is being restricted and why, and who will have access to that information on request. </w:t>
      </w:r>
    </w:p>
    <w:p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Assessing whether the action is proportionate and necessary </w:t>
      </w:r>
    </w:p>
    <w:p w:rsidR="004875F5" w:rsidRPr="00A0598D" w:rsidRDefault="004875F5" w:rsidP="005A1B93">
      <w:pPr>
        <w:autoSpaceDE w:val="0"/>
        <w:autoSpaceDN w:val="0"/>
        <w:adjustRightInd w:val="0"/>
        <w:ind w:left="567"/>
        <w:jc w:val="both"/>
        <w:rPr>
          <w:rFonts w:ascii="Arial" w:hAnsi="Arial" w:cs="Arial"/>
          <w:b/>
          <w:bCs/>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Consideration of the following points, together with any other relevant factual information, will be necessary to assess whether the proposed action is proportionate and necessary: </w:t>
      </w:r>
    </w:p>
    <w:p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sz w:val="24"/>
          <w:szCs w:val="24"/>
          <w:lang w:val="en-GB"/>
        </w:rPr>
        <w:t>Assessing whether further</w:t>
      </w:r>
      <w:r w:rsidRPr="00A0598D">
        <w:rPr>
          <w:rFonts w:ascii="Arial" w:hAnsi="Arial" w:cs="Arial"/>
          <w:sz w:val="24"/>
          <w:szCs w:val="24"/>
          <w:lang w:val="en-GB"/>
        </w:rPr>
        <w:t xml:space="preserve"> </w:t>
      </w:r>
      <w:r w:rsidRPr="00A0598D">
        <w:rPr>
          <w:rFonts w:ascii="Arial" w:hAnsi="Arial" w:cs="Arial"/>
          <w:b/>
          <w:bCs/>
          <w:sz w:val="24"/>
          <w:szCs w:val="24"/>
          <w:lang w:val="en-GB"/>
        </w:rPr>
        <w:t xml:space="preserve">action is necessary before designating the complainant ‘unreasonably persistent’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Have any meetings taken place between the complainant and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and Chair of Governors? If not, unless there is a known risk about such a meeting, would this be likely to help the situation? The complainant may be accompanied by an advocate, if he/she wishes, if it is considered that a meeting may help the situation. </w:t>
      </w:r>
    </w:p>
    <w:p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rsidR="00B33804" w:rsidRPr="00A0598D" w:rsidRDefault="00D6497A" w:rsidP="00B33804">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7.     </w:t>
      </w:r>
      <w:r w:rsidR="00616863" w:rsidRPr="00A0598D">
        <w:rPr>
          <w:rFonts w:ascii="Arial" w:hAnsi="Arial" w:cs="Arial"/>
          <w:b/>
          <w:bCs/>
          <w:sz w:val="24"/>
          <w:szCs w:val="24"/>
          <w:lang w:val="en-GB"/>
        </w:rPr>
        <w:t xml:space="preserve">Applying restrictions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00616863" w:rsidRPr="00A0598D">
        <w:rPr>
          <w:rFonts w:ascii="Arial" w:hAnsi="Arial" w:cs="Arial"/>
          <w:sz w:val="24"/>
          <w:szCs w:val="24"/>
          <w:lang w:val="en-GB"/>
        </w:rPr>
        <w:t>be given a warning in</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 </w:t>
      </w:r>
      <w:r w:rsidRPr="00A0598D">
        <w:rPr>
          <w:rFonts w:ascii="Arial" w:hAnsi="Arial" w:cs="Arial"/>
          <w:sz w:val="24"/>
          <w:szCs w:val="24"/>
          <w:lang w:val="en-GB"/>
        </w:rPr>
        <w:t xml:space="preserve"> </w:t>
      </w:r>
      <w:proofErr w:type="gramStart"/>
      <w:r w:rsidR="00616863" w:rsidRPr="00A0598D">
        <w:rPr>
          <w:rFonts w:ascii="Arial" w:hAnsi="Arial" w:cs="Arial"/>
          <w:sz w:val="24"/>
          <w:szCs w:val="24"/>
          <w:lang w:val="en-GB"/>
        </w:rPr>
        <w:t>writing</w:t>
      </w:r>
      <w:proofErr w:type="gramEnd"/>
      <w:r w:rsidR="00616863" w:rsidRPr="00A0598D">
        <w:rPr>
          <w:rFonts w:ascii="Arial" w:hAnsi="Arial" w:cs="Arial"/>
          <w:sz w:val="24"/>
          <w:szCs w:val="24"/>
          <w:lang w:val="en-GB"/>
        </w:rPr>
        <w:t xml:space="preserve"> that if his/her actions continue, the school may </w:t>
      </w:r>
      <w:r w:rsidR="00F30DD9" w:rsidRPr="00A0598D">
        <w:rPr>
          <w:rFonts w:ascii="Arial" w:hAnsi="Arial" w:cs="Arial"/>
          <w:sz w:val="24"/>
          <w:szCs w:val="24"/>
          <w:lang w:val="en-GB"/>
        </w:rPr>
        <w:t>determine</w:t>
      </w:r>
      <w:r w:rsidRPr="00A0598D">
        <w:rPr>
          <w:rFonts w:ascii="Arial" w:hAnsi="Arial" w:cs="Arial"/>
          <w:sz w:val="24"/>
          <w:szCs w:val="24"/>
          <w:lang w:val="en-GB"/>
        </w:rPr>
        <w:t xml:space="preserve"> to </w:t>
      </w:r>
      <w:r w:rsidR="00616863" w:rsidRPr="00A0598D">
        <w:rPr>
          <w:rFonts w:ascii="Arial" w:hAnsi="Arial" w:cs="Arial"/>
          <w:sz w:val="24"/>
          <w:szCs w:val="24"/>
          <w:lang w:val="en-GB"/>
        </w:rPr>
        <w:t>treat him/her</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 </w:t>
      </w:r>
      <w:r w:rsidRPr="00A0598D">
        <w:rPr>
          <w:rFonts w:ascii="Arial" w:hAnsi="Arial" w:cs="Arial"/>
          <w:sz w:val="24"/>
          <w:szCs w:val="24"/>
          <w:lang w:val="en-GB"/>
        </w:rPr>
        <w:t xml:space="preserve"> </w:t>
      </w:r>
      <w:proofErr w:type="gramStart"/>
      <w:r w:rsidR="00616863" w:rsidRPr="00A0598D">
        <w:rPr>
          <w:rFonts w:ascii="Arial" w:hAnsi="Arial" w:cs="Arial"/>
          <w:sz w:val="24"/>
          <w:szCs w:val="24"/>
          <w:lang w:val="en-GB"/>
        </w:rPr>
        <w:t>as</w:t>
      </w:r>
      <w:proofErr w:type="gramEnd"/>
      <w:r w:rsidRPr="00A0598D">
        <w:rPr>
          <w:rFonts w:ascii="Arial" w:hAnsi="Arial" w:cs="Arial"/>
          <w:sz w:val="24"/>
          <w:szCs w:val="24"/>
          <w:lang w:val="en-GB"/>
        </w:rPr>
        <w:t>,</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rsidR="0001357B" w:rsidRPr="00A0598D" w:rsidRDefault="0001357B" w:rsidP="0001357B">
      <w:pPr>
        <w:pStyle w:val="ListParagraph"/>
        <w:numPr>
          <w:ilvl w:val="0"/>
          <w:numId w:val="37"/>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rsidR="0001357B" w:rsidRPr="00A0598D" w:rsidRDefault="0001357B" w:rsidP="0001357B">
      <w:pPr>
        <w:pStyle w:val="ListParagraph"/>
        <w:numPr>
          <w:ilvl w:val="0"/>
          <w:numId w:val="37"/>
        </w:numPr>
        <w:tabs>
          <w:tab w:val="num" w:pos="567"/>
        </w:tabs>
        <w:autoSpaceDE w:val="0"/>
        <w:autoSpaceDN w:val="0"/>
        <w:adjustRightInd w:val="0"/>
        <w:ind w:right="-80"/>
        <w:jc w:val="both"/>
        <w:rPr>
          <w:rFonts w:ascii="Arial" w:hAnsi="Arial" w:cs="Arial"/>
          <w:sz w:val="24"/>
          <w:szCs w:val="24"/>
          <w:lang w:val="en-GB"/>
        </w:rPr>
      </w:pPr>
      <w:proofErr w:type="gramStart"/>
      <w:r w:rsidRPr="00A0598D">
        <w:rPr>
          <w:rFonts w:ascii="Arial" w:hAnsi="Arial" w:cs="Arial"/>
          <w:sz w:val="24"/>
          <w:szCs w:val="24"/>
          <w:lang w:val="en-GB"/>
        </w:rPr>
        <w:t>adopting</w:t>
      </w:r>
      <w:proofErr w:type="gramEnd"/>
      <w:r w:rsidRPr="00A0598D">
        <w:rPr>
          <w:rFonts w:ascii="Arial" w:hAnsi="Arial" w:cs="Arial"/>
          <w:sz w:val="24"/>
          <w:szCs w:val="24"/>
          <w:lang w:val="en-GB"/>
        </w:rPr>
        <w:t xml:space="preserve"> unreasonable complaint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w:t>
      </w:r>
    </w:p>
    <w:p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rsidR="00B33804" w:rsidRPr="00A0598D" w:rsidRDefault="004875F5" w:rsidP="00B33804">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E7381A" w:rsidP="00E7381A">
      <w:pPr>
        <w:pStyle w:val="ListParagraph"/>
        <w:numPr>
          <w:ilvl w:val="0"/>
          <w:numId w:val="47"/>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b/>
          <w:bCs/>
          <w:sz w:val="24"/>
          <w:szCs w:val="24"/>
          <w:lang w:val="en-GB"/>
        </w:rPr>
        <w:t xml:space="preserve">   </w:t>
      </w:r>
      <w:r w:rsidR="00616863" w:rsidRPr="00A0598D">
        <w:rPr>
          <w:rFonts w:ascii="Arial" w:hAnsi="Arial" w:cs="Arial"/>
          <w:b/>
          <w:bCs/>
          <w:sz w:val="24"/>
          <w:szCs w:val="24"/>
          <w:lang w:val="en-GB"/>
        </w:rPr>
        <w:t xml:space="preserve">Options for action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action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 xml:space="preserve">The following is a list of some possible actions for managing a complainant’s involvement with the School: </w:t>
      </w:r>
    </w:p>
    <w:p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Restricting the number of telephone calls that will be taken e.g. one call on one specified day of any week.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list is not exhaustive and local case by case factors may be relevant in deciding appropriate action. </w:t>
      </w:r>
    </w:p>
    <w:p w:rsidR="00616863" w:rsidRPr="00A0598D" w:rsidRDefault="00616863" w:rsidP="005A1B93">
      <w:pPr>
        <w:autoSpaceDE w:val="0"/>
        <w:autoSpaceDN w:val="0"/>
        <w:adjustRightInd w:val="0"/>
        <w:ind w:right="-80"/>
        <w:jc w:val="both"/>
        <w:rPr>
          <w:rFonts w:ascii="Arial" w:hAnsi="Arial" w:cs="Arial"/>
          <w:sz w:val="24"/>
          <w:szCs w:val="24"/>
          <w:lang w:val="en-GB"/>
        </w:rPr>
      </w:pPr>
    </w:p>
    <w:p w:rsidR="00616863" w:rsidRPr="00A0598D" w:rsidRDefault="00616863" w:rsidP="00E7381A">
      <w:pPr>
        <w:pStyle w:val="ListParagraph"/>
        <w:numPr>
          <w:ilvl w:val="0"/>
          <w:numId w:val="47"/>
        </w:numPr>
        <w:autoSpaceDE w:val="0"/>
        <w:autoSpaceDN w:val="0"/>
        <w:adjustRightInd w:val="0"/>
        <w:jc w:val="both"/>
        <w:rPr>
          <w:rFonts w:ascii="Arial" w:hAnsi="Arial" w:cs="Arial"/>
          <w:b/>
          <w:bCs/>
          <w:sz w:val="24"/>
          <w:szCs w:val="24"/>
          <w:lang w:val="en-GB"/>
        </w:rPr>
      </w:pPr>
      <w:r w:rsidRPr="00A0598D">
        <w:rPr>
          <w:rFonts w:ascii="Arial" w:hAnsi="Arial" w:cs="Arial"/>
          <w:b/>
          <w:bCs/>
          <w:sz w:val="24"/>
          <w:szCs w:val="24"/>
          <w:lang w:val="en-GB"/>
        </w:rPr>
        <w:t xml:space="preserve">Completed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right="-80" w:hanging="567"/>
        <w:jc w:val="both"/>
        <w:rPr>
          <w:rFonts w:ascii="Arial" w:hAnsi="Arial" w:cs="Arial"/>
          <w:b/>
          <w:bCs/>
          <w:sz w:val="24"/>
          <w:szCs w:val="24"/>
          <w:lang w:val="en-GB"/>
        </w:rPr>
      </w:pPr>
      <w:r w:rsidRPr="00A0598D">
        <w:rPr>
          <w:rFonts w:ascii="Arial" w:hAnsi="Arial" w:cs="Arial"/>
          <w:b/>
          <w:bCs/>
          <w:sz w:val="24"/>
          <w:szCs w:val="24"/>
          <w:lang w:val="en-GB"/>
        </w:rPr>
        <w:t xml:space="preserve">Dealing with Unreasonable Complainant Behaviour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The School has a duty to ensure the health, safety and welfare of its staff and it does not expect staff to tolerate language or behaviour by complainants which is abusive, offensive, or threatening.</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 xml:space="preserve">Members of staff who feel threatened or intimidated by the language or behaviour of complainants should report their concerns to their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rsidR="000F4322" w:rsidRPr="00A0598D" w:rsidRDefault="004875F5" w:rsidP="005E05AB">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In response to any serious incident of aggression or violence, the concerns and </w:t>
      </w:r>
      <w:r w:rsidR="000F4322" w:rsidRPr="00A0598D">
        <w:rPr>
          <w:rFonts w:ascii="Arial" w:hAnsi="Arial" w:cs="Arial"/>
          <w:sz w:val="24"/>
          <w:szCs w:val="24"/>
          <w:lang w:val="en-GB"/>
        </w:rPr>
        <w:t xml:space="preserve">        </w:t>
      </w:r>
      <w:r w:rsidRPr="00A0598D">
        <w:rPr>
          <w:rFonts w:ascii="Arial" w:hAnsi="Arial" w:cs="Arial"/>
          <w:sz w:val="24"/>
          <w:szCs w:val="24"/>
          <w:lang w:val="en-GB"/>
        </w:rPr>
        <w:t>actions taken will be put in writing immediately and the police informed. This may</w:t>
      </w:r>
    </w:p>
    <w:p w:rsidR="000F4322"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roofErr w:type="gramStart"/>
      <w:r w:rsidR="004875F5" w:rsidRPr="00A0598D">
        <w:rPr>
          <w:rFonts w:ascii="Arial" w:hAnsi="Arial" w:cs="Arial"/>
          <w:sz w:val="24"/>
          <w:szCs w:val="24"/>
          <w:lang w:val="en-GB"/>
        </w:rPr>
        <w:t>include</w:t>
      </w:r>
      <w:proofErr w:type="gramEnd"/>
      <w:r w:rsidR="004875F5" w:rsidRPr="00A0598D">
        <w:rPr>
          <w:rFonts w:ascii="Arial" w:hAnsi="Arial" w:cs="Arial"/>
          <w:sz w:val="24"/>
          <w:szCs w:val="24"/>
          <w:lang w:val="en-GB"/>
        </w:rPr>
        <w:t xml:space="preserve"> banning an individual</w:t>
      </w:r>
      <w:r w:rsidR="00316409" w:rsidRPr="00A0598D">
        <w:rPr>
          <w:rFonts w:ascii="Arial" w:hAnsi="Arial" w:cs="Arial"/>
          <w:sz w:val="24"/>
          <w:szCs w:val="24"/>
          <w:lang w:val="en-GB"/>
        </w:rPr>
        <w:t xml:space="preserve"> from the school premises. (</w:t>
      </w:r>
      <w:proofErr w:type="gramStart"/>
      <w:r w:rsidR="00316409" w:rsidRPr="00A0598D">
        <w:rPr>
          <w:rFonts w:ascii="Arial" w:hAnsi="Arial" w:cs="Arial"/>
          <w:sz w:val="24"/>
          <w:szCs w:val="24"/>
          <w:lang w:val="en-GB"/>
        </w:rPr>
        <w:t>see</w:t>
      </w:r>
      <w:proofErr w:type="gramEnd"/>
      <w:r w:rsidR="00316409" w:rsidRPr="00A0598D">
        <w:rPr>
          <w:rFonts w:ascii="Arial" w:hAnsi="Arial" w:cs="Arial"/>
          <w:sz w:val="24"/>
          <w:szCs w:val="24"/>
          <w:lang w:val="en-GB"/>
        </w:rPr>
        <w:t xml:space="preserve"> section 15 below)</w:t>
      </w:r>
      <w:r w:rsidR="00E113BE" w:rsidRPr="00A0598D">
        <w:rPr>
          <w:rFonts w:ascii="Arial" w:hAnsi="Arial" w:cs="Arial"/>
          <w:sz w:val="24"/>
          <w:szCs w:val="24"/>
          <w:lang w:val="en-GB"/>
        </w:rPr>
        <w:t xml:space="preserve">.  </w:t>
      </w:r>
    </w:p>
    <w:p w:rsidR="000F4322"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r w:rsidR="00316409" w:rsidRPr="00A0598D">
        <w:rPr>
          <w:rFonts w:ascii="Arial" w:hAnsi="Arial" w:cs="Arial"/>
          <w:sz w:val="24"/>
          <w:szCs w:val="24"/>
          <w:lang w:val="en-GB"/>
        </w:rPr>
        <w:t xml:space="preserve">The </w:t>
      </w:r>
      <w:proofErr w:type="gramStart"/>
      <w:r w:rsidR="00316409" w:rsidRPr="00A0598D">
        <w:rPr>
          <w:rFonts w:ascii="Arial" w:hAnsi="Arial" w:cs="Arial"/>
          <w:sz w:val="24"/>
          <w:szCs w:val="24"/>
          <w:lang w:val="en-GB"/>
        </w:rPr>
        <w:t>letter  will</w:t>
      </w:r>
      <w:proofErr w:type="gramEnd"/>
      <w:r w:rsidR="00316409" w:rsidRPr="00A0598D">
        <w:rPr>
          <w:rFonts w:ascii="Arial" w:hAnsi="Arial" w:cs="Arial"/>
          <w:sz w:val="24"/>
          <w:szCs w:val="24"/>
          <w:lang w:val="en-GB"/>
        </w:rPr>
        <w:t xml:space="preserve">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p>
    <w:p w:rsidR="00616863"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roofErr w:type="gramStart"/>
      <w:r w:rsidR="00316409" w:rsidRPr="00A0598D">
        <w:rPr>
          <w:rFonts w:ascii="Arial" w:hAnsi="Arial" w:cs="Arial"/>
          <w:sz w:val="24"/>
          <w:szCs w:val="24"/>
          <w:lang w:val="en-GB"/>
        </w:rPr>
        <w:t>set</w:t>
      </w:r>
      <w:proofErr w:type="gramEnd"/>
      <w:r w:rsidR="00616863" w:rsidRPr="00A0598D">
        <w:rPr>
          <w:rFonts w:ascii="Arial" w:hAnsi="Arial" w:cs="Arial"/>
          <w:sz w:val="24"/>
          <w:szCs w:val="24"/>
          <w:lang w:val="en-GB"/>
        </w:rPr>
        <w:t xml:space="preserve"> conditions and restrictions for further contact with staff.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This procedure sits alongside existing policies as a means of addressing the full spectrum of behaviours which the School may need to address.</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E7381A">
      <w:pPr>
        <w:numPr>
          <w:ilvl w:val="1"/>
          <w:numId w:val="47"/>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the conversation unless such behaviour ceases. If the aggression continues, the member of staff will terminate the call and a note will be placed on file explaining why the call was terminated.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to determine appropriate action. </w:t>
      </w:r>
    </w:p>
    <w:p w:rsidR="002F72FA" w:rsidRDefault="002F72FA" w:rsidP="005A1B93">
      <w:pPr>
        <w:tabs>
          <w:tab w:val="num" w:pos="1134"/>
        </w:tabs>
        <w:autoSpaceDE w:val="0"/>
        <w:autoSpaceDN w:val="0"/>
        <w:adjustRightInd w:val="0"/>
        <w:ind w:left="1128" w:right="-80" w:hanging="561"/>
        <w:jc w:val="both"/>
        <w:rPr>
          <w:rFonts w:ascii="Arial" w:hAnsi="Arial" w:cs="Arial"/>
          <w:sz w:val="24"/>
          <w:szCs w:val="24"/>
          <w:lang w:val="en-GB"/>
        </w:rPr>
      </w:pPr>
    </w:p>
    <w:p w:rsidR="002F72FA" w:rsidRPr="00A0598D" w:rsidRDefault="002F72FA"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E7381A">
      <w:pPr>
        <w:numPr>
          <w:ilvl w:val="1"/>
          <w:numId w:val="47"/>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see the person he/she holds responsible for his/her current situation or discontentment. </w:t>
      </w: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w:t>
      </w: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rsidR="00616863" w:rsidRPr="00A0598D" w:rsidRDefault="00616863" w:rsidP="005A1B93">
      <w:pPr>
        <w:autoSpaceDE w:val="0"/>
        <w:autoSpaceDN w:val="0"/>
        <w:adjustRightInd w:val="0"/>
        <w:ind w:left="1134" w:right="2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proofErr w:type="gramStart"/>
      <w:r w:rsidRPr="00A0598D">
        <w:rPr>
          <w:rFonts w:ascii="Arial" w:hAnsi="Arial" w:cs="Arial"/>
          <w:sz w:val="24"/>
          <w:szCs w:val="24"/>
          <w:lang w:val="en-GB"/>
        </w:rPr>
        <w:t>e</w:t>
      </w:r>
      <w:r w:rsidR="00616863" w:rsidRPr="00A0598D">
        <w:rPr>
          <w:rFonts w:ascii="Arial" w:hAnsi="Arial" w:cs="Arial"/>
          <w:sz w:val="24"/>
          <w:szCs w:val="24"/>
          <w:lang w:val="en-GB"/>
        </w:rPr>
        <w:t>nsure</w:t>
      </w:r>
      <w:proofErr w:type="gramEnd"/>
      <w:r w:rsidR="00616863" w:rsidRPr="00A0598D">
        <w:rPr>
          <w:rFonts w:ascii="Arial" w:hAnsi="Arial" w:cs="Arial"/>
          <w:sz w:val="24"/>
          <w:szCs w:val="24"/>
          <w:lang w:val="en-GB"/>
        </w:rPr>
        <w:t xml:space="preserv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proofErr w:type="gramStart"/>
      <w:r w:rsidRPr="00A0598D">
        <w:rPr>
          <w:rFonts w:ascii="Arial" w:hAnsi="Arial" w:cs="Arial"/>
          <w:sz w:val="24"/>
          <w:szCs w:val="24"/>
          <w:lang w:val="en-GB"/>
        </w:rPr>
        <w:t>a</w:t>
      </w:r>
      <w:r w:rsidR="00616863" w:rsidRPr="00A0598D">
        <w:rPr>
          <w:rFonts w:ascii="Arial" w:hAnsi="Arial" w:cs="Arial"/>
          <w:sz w:val="24"/>
          <w:szCs w:val="24"/>
          <w:lang w:val="en-GB"/>
        </w:rPr>
        <w:t>s</w:t>
      </w:r>
      <w:proofErr w:type="gramEnd"/>
      <w:r w:rsidR="00616863" w:rsidRPr="00A0598D">
        <w:rPr>
          <w:rFonts w:ascii="Arial" w:hAnsi="Arial" w:cs="Arial"/>
          <w:sz w:val="24"/>
          <w:szCs w:val="24"/>
          <w:lang w:val="en-GB"/>
        </w:rPr>
        <w:t xml:space="preserve"> soon as possible after the incident, write up a clear account of what has happened, listing those present at the time. Sign and date the document </w:t>
      </w:r>
      <w:r w:rsidRPr="00A0598D">
        <w:rPr>
          <w:rFonts w:ascii="Arial" w:hAnsi="Arial" w:cs="Arial"/>
          <w:sz w:val="24"/>
          <w:szCs w:val="24"/>
          <w:lang w:val="en-GB"/>
        </w:rPr>
        <w:t xml:space="preserve">and forward to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616863" w:rsidRPr="00A0598D" w:rsidRDefault="00616863" w:rsidP="005A1B93">
      <w:pPr>
        <w:autoSpaceDE w:val="0"/>
        <w:autoSpaceDN w:val="0"/>
        <w:adjustRightInd w:val="0"/>
        <w:ind w:left="1134"/>
        <w:jc w:val="both"/>
        <w:rPr>
          <w:rFonts w:ascii="Arial" w:hAnsi="Arial" w:cs="Arial"/>
          <w:sz w:val="24"/>
          <w:szCs w:val="24"/>
          <w:lang w:val="en-GB"/>
        </w:rPr>
      </w:pPr>
    </w:p>
    <w:p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rsidR="00616863" w:rsidRPr="00A0598D" w:rsidRDefault="00616863" w:rsidP="005A1B93">
      <w:pPr>
        <w:autoSpaceDE w:val="0"/>
        <w:autoSpaceDN w:val="0"/>
        <w:adjustRightInd w:val="0"/>
        <w:ind w:left="1134" w:right="-80"/>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Application of the Procedure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Inform him/her that the decision has been taken to invoke the procedure.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 xml:space="preserve">        school can also be advised to ask a third party to act on their behalf, such as the</w:t>
      </w:r>
      <w:r w:rsidR="00E113BE" w:rsidRPr="00A0598D">
        <w:rPr>
          <w:rFonts w:ascii="Arial" w:hAnsi="Arial" w:cs="Arial"/>
          <w:sz w:val="24"/>
          <w:szCs w:val="24"/>
          <w:lang w:val="en-GB"/>
        </w:rPr>
        <w:t xml:space="preserve"> </w:t>
      </w:r>
      <w:r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rsidR="00A01B64" w:rsidRPr="00A0598D" w:rsidRDefault="00A01B64" w:rsidP="00E113BE">
      <w:pPr>
        <w:autoSpaceDE w:val="0"/>
        <w:autoSpaceDN w:val="0"/>
        <w:adjustRightInd w:val="0"/>
        <w:jc w:val="both"/>
        <w:rPr>
          <w:rFonts w:ascii="Arial" w:hAnsi="Arial" w:cs="Arial"/>
          <w:sz w:val="24"/>
          <w:szCs w:val="24"/>
          <w:lang w:val="en-GB"/>
        </w:rPr>
      </w:pPr>
    </w:p>
    <w:p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01B64" w:rsidRPr="00A0598D">
        <w:rPr>
          <w:rFonts w:ascii="Arial" w:hAnsi="Arial" w:cs="Arial"/>
          <w:sz w:val="24"/>
          <w:szCs w:val="24"/>
          <w:lang w:val="en-GB"/>
        </w:rPr>
        <w:t xml:space="preserve">        </w:t>
      </w:r>
      <w:r w:rsidR="00A866F7" w:rsidRPr="00A0598D">
        <w:rPr>
          <w:rFonts w:ascii="Arial" w:hAnsi="Arial" w:cs="Arial"/>
          <w:sz w:val="24"/>
          <w:szCs w:val="24"/>
          <w:lang w:val="en-GB"/>
        </w:rPr>
        <w:t>harassment or a risk to the safety of 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w:t>
      </w:r>
      <w:proofErr w:type="gramStart"/>
      <w:r w:rsidRPr="00A0598D">
        <w:rPr>
          <w:rFonts w:ascii="Arial" w:hAnsi="Arial" w:cs="Arial"/>
          <w:sz w:val="24"/>
          <w:szCs w:val="24"/>
          <w:lang w:val="en-GB"/>
        </w:rPr>
        <w:t>consult  the</w:t>
      </w:r>
      <w:r w:rsidR="00B31494" w:rsidRPr="00A0598D">
        <w:rPr>
          <w:rFonts w:ascii="Arial" w:hAnsi="Arial" w:cs="Arial"/>
          <w:sz w:val="24"/>
          <w:szCs w:val="24"/>
          <w:lang w:val="en-GB"/>
        </w:rPr>
        <w:t>ir</w:t>
      </w:r>
      <w:proofErr w:type="gramEnd"/>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 xml:space="preserve">Regardless of any communication strategy, school must provide parents and carers with the information that are entitled to under The Education (Pupil Information) </w:t>
      </w:r>
      <w:proofErr w:type="gramStart"/>
      <w:r w:rsidR="00B31494" w:rsidRPr="00A0598D">
        <w:rPr>
          <w:rFonts w:ascii="Arial" w:hAnsi="Arial" w:cs="Arial"/>
          <w:sz w:val="24"/>
          <w:szCs w:val="24"/>
          <w:lang w:val="en-GB"/>
        </w:rPr>
        <w:t>( England</w:t>
      </w:r>
      <w:proofErr w:type="gramEnd"/>
      <w:r w:rsidR="00B31494" w:rsidRPr="00A0598D">
        <w:rPr>
          <w:rFonts w:ascii="Arial" w:hAnsi="Arial" w:cs="Arial"/>
          <w:sz w:val="24"/>
          <w:szCs w:val="24"/>
          <w:lang w:val="en-GB"/>
        </w:rPr>
        <w:t xml:space="preserve">) regulations 2005 within the statutory time frame. Different procedures apply to FOI and DP </w:t>
      </w:r>
      <w:proofErr w:type="spellStart"/>
      <w:r w:rsidR="00B31494" w:rsidRPr="00A0598D">
        <w:rPr>
          <w:rFonts w:ascii="Arial" w:hAnsi="Arial" w:cs="Arial"/>
          <w:sz w:val="24"/>
          <w:szCs w:val="24"/>
          <w:lang w:val="en-GB"/>
        </w:rPr>
        <w:t>correspondnace</w:t>
      </w:r>
      <w:proofErr w:type="spellEnd"/>
      <w:r w:rsidR="00B31494" w:rsidRPr="00A0598D">
        <w:rPr>
          <w:rFonts w:ascii="Arial" w:hAnsi="Arial" w:cs="Arial"/>
          <w:sz w:val="24"/>
          <w:szCs w:val="24"/>
          <w:lang w:val="en-GB"/>
        </w:rPr>
        <w:t>.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rsidR="00B31494" w:rsidRPr="00A0598D" w:rsidRDefault="00B31494" w:rsidP="00E7381A">
      <w:pPr>
        <w:autoSpaceDE w:val="0"/>
        <w:autoSpaceDN w:val="0"/>
        <w:adjustRightInd w:val="0"/>
        <w:jc w:val="both"/>
        <w:rPr>
          <w:rFonts w:ascii="Arial" w:hAnsi="Arial" w:cs="Arial"/>
          <w:sz w:val="24"/>
          <w:szCs w:val="24"/>
          <w:lang w:val="en-GB"/>
        </w:rPr>
      </w:pPr>
    </w:p>
    <w:p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 xml:space="preserve">requests for information is available on the Information Commissioner’s </w:t>
      </w:r>
      <w:proofErr w:type="gramStart"/>
      <w:r w:rsidRPr="00A0598D">
        <w:rPr>
          <w:rFonts w:ascii="Arial" w:hAnsi="Arial" w:cs="Arial"/>
          <w:sz w:val="24"/>
          <w:szCs w:val="24"/>
          <w:lang w:val="en-GB"/>
        </w:rPr>
        <w:t>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w:t>
      </w:r>
      <w:proofErr w:type="gramEnd"/>
      <w:r w:rsidRPr="00A0598D">
        <w:rPr>
          <w:rFonts w:ascii="Arial" w:hAnsi="Arial" w:cs="Arial"/>
          <w:sz w:val="24"/>
          <w:szCs w:val="24"/>
          <w:lang w:val="en-GB"/>
        </w:rPr>
        <w:t>ICO) website and the office can be approached for advice.</w:t>
      </w:r>
    </w:p>
    <w:p w:rsidR="002A7914" w:rsidRPr="00A0598D" w:rsidRDefault="002A7914" w:rsidP="00E113BE">
      <w:pPr>
        <w:autoSpaceDE w:val="0"/>
        <w:autoSpaceDN w:val="0"/>
        <w:adjustRightInd w:val="0"/>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Records </w:t>
      </w:r>
    </w:p>
    <w:p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Key information to be recorded includes: </w:t>
      </w:r>
    </w:p>
    <w:p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E7381A">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rsidR="00E7381A" w:rsidRPr="00A0598D" w:rsidRDefault="00E7381A" w:rsidP="00E7381A">
      <w:pPr>
        <w:pStyle w:val="ListParagraph"/>
        <w:rPr>
          <w:rFonts w:ascii="Arial" w:hAnsi="Arial" w:cs="Arial"/>
          <w:sz w:val="24"/>
          <w:szCs w:val="24"/>
          <w:lang w:val="en-GB"/>
        </w:rPr>
      </w:pPr>
    </w:p>
    <w:p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425"/>
        <w:jc w:val="both"/>
        <w:rPr>
          <w:rFonts w:ascii="Arial" w:hAnsi="Arial" w:cs="Arial"/>
          <w:b/>
          <w:bCs/>
          <w:sz w:val="24"/>
          <w:szCs w:val="24"/>
          <w:lang w:val="en-GB"/>
        </w:rPr>
      </w:pPr>
      <w:r w:rsidRPr="00A0598D">
        <w:rPr>
          <w:rFonts w:ascii="Arial" w:hAnsi="Arial" w:cs="Arial"/>
          <w:b/>
          <w:bCs/>
          <w:sz w:val="24"/>
          <w:szCs w:val="24"/>
          <w:lang w:val="en-GB"/>
        </w:rPr>
        <w:t xml:space="preserve">Future Complaints by the same Complainant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Reviews of Decisions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Reviews of decisions to restrict a complainant’s contacts, or the School’s responses to those contacts, should be carried out in accordance with agreed timescales or at least every six months by the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and Chair.  If no further contact has been received from the complainant over a period of </w:t>
      </w:r>
      <w:r w:rsidR="00E7381A" w:rsidRPr="00A0598D">
        <w:rPr>
          <w:rFonts w:ascii="Arial" w:hAnsi="Arial" w:cs="Arial"/>
          <w:b/>
          <w:i/>
          <w:sz w:val="24"/>
          <w:szCs w:val="24"/>
          <w:lang w:val="en-GB"/>
        </w:rPr>
        <w:t xml:space="preserve">school to </w:t>
      </w:r>
      <w:r w:rsidR="00E4378F" w:rsidRPr="00A0598D">
        <w:rPr>
          <w:rFonts w:ascii="Arial" w:hAnsi="Arial" w:cs="Arial"/>
          <w:b/>
          <w:i/>
          <w:sz w:val="24"/>
          <w:szCs w:val="24"/>
          <w:lang w:val="en-GB"/>
        </w:rPr>
        <w:t>insert appropriate timescale</w:t>
      </w:r>
      <w:r w:rsidRPr="00A0598D">
        <w:rPr>
          <w:rFonts w:ascii="Arial" w:hAnsi="Arial" w:cs="Arial"/>
          <w:b/>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behaviour which led to the original decision recommences.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w:t>
      </w:r>
      <w:proofErr w:type="spellStart"/>
      <w:r w:rsidRPr="00A0598D">
        <w:rPr>
          <w:rFonts w:ascii="Arial" w:hAnsi="Arial" w:cs="Arial"/>
          <w:sz w:val="24"/>
          <w:szCs w:val="24"/>
          <w:lang w:val="en-GB"/>
        </w:rPr>
        <w:t>Headteacher</w:t>
      </w:r>
      <w:proofErr w:type="spellEnd"/>
      <w:r w:rsidRPr="00A0598D">
        <w:rPr>
          <w:rFonts w:ascii="Arial" w:hAnsi="Arial" w:cs="Arial"/>
          <w:sz w:val="24"/>
          <w:szCs w:val="24"/>
          <w:lang w:val="en-GB"/>
        </w:rPr>
        <w:t xml:space="preserve">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w:t>
      </w:r>
      <w:proofErr w:type="spellStart"/>
      <w:r w:rsidRPr="00A0598D">
        <w:rPr>
          <w:rFonts w:ascii="Arial" w:hAnsi="Arial" w:cs="Arial"/>
          <w:sz w:val="24"/>
          <w:szCs w:val="24"/>
          <w:lang w:val="en-GB"/>
        </w:rPr>
        <w:t>meeting.</w:t>
      </w:r>
      <w:r w:rsidR="00E4378F" w:rsidRPr="00A0598D">
        <w:rPr>
          <w:rFonts w:ascii="Arial" w:hAnsi="Arial" w:cs="Arial"/>
          <w:sz w:val="24"/>
          <w:szCs w:val="24"/>
          <w:lang w:val="en-GB"/>
        </w:rPr>
        <w:t>The</w:t>
      </w:r>
      <w:proofErr w:type="spellEnd"/>
      <w:r w:rsidR="00E4378F" w:rsidRPr="00A0598D">
        <w:rPr>
          <w:rFonts w:ascii="Arial" w:hAnsi="Arial" w:cs="Arial"/>
          <w:sz w:val="24"/>
          <w:szCs w:val="24"/>
          <w:lang w:val="en-GB"/>
        </w:rPr>
        <w:t xml:space="preserve"> complainant does not have an automatic right to attend the meeting of the Governing Board. </w:t>
      </w:r>
    </w:p>
    <w:p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rsidR="00316409" w:rsidRPr="00A0598D" w:rsidRDefault="00A866F7" w:rsidP="00A866F7">
      <w:pPr>
        <w:tabs>
          <w:tab w:val="left" w:pos="567"/>
        </w:tabs>
        <w:autoSpaceDE w:val="0"/>
        <w:autoSpaceDN w:val="0"/>
        <w:adjustRightInd w:val="0"/>
        <w:jc w:val="both"/>
        <w:rPr>
          <w:rFonts w:ascii="Arial" w:hAnsi="Arial" w:cs="Arial"/>
          <w:b/>
          <w:sz w:val="24"/>
          <w:szCs w:val="24"/>
          <w:lang w:val="en-GB"/>
        </w:rPr>
      </w:pPr>
      <w:r w:rsidRPr="00A0598D">
        <w:rPr>
          <w:rFonts w:ascii="Arial" w:hAnsi="Arial" w:cs="Arial"/>
          <w:b/>
          <w:i/>
          <w:sz w:val="24"/>
          <w:szCs w:val="24"/>
          <w:lang w:val="en-GB"/>
        </w:rPr>
        <w:t xml:space="preserve">   </w:t>
      </w:r>
      <w:r w:rsidRPr="00A0598D">
        <w:rPr>
          <w:rFonts w:ascii="Arial" w:hAnsi="Arial" w:cs="Arial"/>
          <w:b/>
          <w:sz w:val="24"/>
          <w:szCs w:val="24"/>
          <w:lang w:val="en-GB"/>
        </w:rPr>
        <w:t xml:space="preserve">15. </w:t>
      </w:r>
      <w:r w:rsidR="00316409" w:rsidRPr="00A0598D">
        <w:rPr>
          <w:rFonts w:ascii="Arial" w:hAnsi="Arial" w:cs="Arial"/>
          <w:b/>
          <w:sz w:val="24"/>
          <w:szCs w:val="24"/>
          <w:lang w:val="en-GB"/>
        </w:rPr>
        <w:t>Barring from the School Premises</w:t>
      </w:r>
    </w:p>
    <w:p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a parent’s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 xml:space="preserve">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w:t>
      </w:r>
      <w:proofErr w:type="gramStart"/>
      <w:r w:rsidR="006414BC" w:rsidRPr="00A0598D">
        <w:rPr>
          <w:rFonts w:ascii="Arial" w:hAnsi="Arial" w:cs="Arial"/>
          <w:sz w:val="24"/>
          <w:szCs w:val="24"/>
          <w:lang w:val="en-GB"/>
        </w:rPr>
        <w:t xml:space="preserve">school </w:t>
      </w:r>
      <w:r w:rsidRPr="00A0598D">
        <w:rPr>
          <w:rFonts w:ascii="Arial" w:hAnsi="Arial" w:cs="Arial"/>
          <w:sz w:val="24"/>
          <w:szCs w:val="24"/>
          <w:lang w:val="en-GB"/>
        </w:rPr>
        <w:t xml:space="preserve"> </w:t>
      </w:r>
      <w:r w:rsidR="00297832" w:rsidRPr="00A0598D">
        <w:rPr>
          <w:rFonts w:ascii="Arial" w:hAnsi="Arial" w:cs="Arial"/>
          <w:sz w:val="24"/>
          <w:szCs w:val="24"/>
          <w:lang w:val="en-GB"/>
        </w:rPr>
        <w:t>will</w:t>
      </w:r>
      <w:proofErr w:type="gramEnd"/>
      <w:r w:rsidR="00297832" w:rsidRPr="00A0598D">
        <w:rPr>
          <w:rFonts w:ascii="Arial" w:hAnsi="Arial" w:cs="Arial"/>
          <w:sz w:val="24"/>
          <w:szCs w:val="24"/>
          <w:lang w:val="en-GB"/>
        </w:rPr>
        <w:t xml:space="preserve"> </w:t>
      </w:r>
      <w:r w:rsidRPr="00A0598D">
        <w:rPr>
          <w:rFonts w:ascii="Arial" w:hAnsi="Arial" w:cs="Arial"/>
          <w:sz w:val="24"/>
          <w:szCs w:val="24"/>
          <w:lang w:val="en-GB"/>
        </w:rPr>
        <w:t>always give the parent the opportunity to formally express their views on the decision to bar in writing.</w:t>
      </w:r>
    </w:p>
    <w:p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rsidR="00DF1F75" w:rsidRPr="00A0598D" w:rsidRDefault="00DF1F75"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taking i</w:t>
      </w:r>
      <w:r w:rsidR="000F4322" w:rsidRPr="00A0598D">
        <w:rPr>
          <w:rFonts w:ascii="Arial" w:hAnsi="Arial" w:cs="Arial"/>
          <w:sz w:val="24"/>
          <w:szCs w:val="24"/>
          <w:lang w:val="en-GB"/>
        </w:rPr>
        <w:t>nto account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rsidR="00E16960" w:rsidRPr="00A0598D" w:rsidRDefault="006414BC" w:rsidP="00E7381A">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r w:rsidR="000F4322"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proofErr w:type="spellStart"/>
      <w:r w:rsidR="000F4322" w:rsidRPr="00A0598D">
        <w:rPr>
          <w:rFonts w:ascii="Arial" w:hAnsi="Arial" w:cs="Arial"/>
          <w:sz w:val="24"/>
          <w:szCs w:val="24"/>
          <w:lang w:val="en-GB"/>
        </w:rPr>
        <w:t>Headteacher</w:t>
      </w:r>
      <w:proofErr w:type="spellEnd"/>
      <w:r w:rsidR="000F4322" w:rsidRPr="00A0598D">
        <w:rPr>
          <w:rFonts w:ascii="Arial" w:hAnsi="Arial" w:cs="Arial"/>
          <w:sz w:val="24"/>
          <w:szCs w:val="24"/>
          <w:lang w:val="en-GB"/>
        </w:rPr>
        <w:t xml:space="preserve"> or Chair of Governors. However complaints about barring cannot be escalated to the Department for Ed</w:t>
      </w:r>
      <w:r w:rsidR="00D73B2A" w:rsidRPr="00A0598D">
        <w:rPr>
          <w:rFonts w:ascii="Arial" w:hAnsi="Arial" w:cs="Arial"/>
          <w:sz w:val="24"/>
          <w:szCs w:val="24"/>
          <w:lang w:val="en-GB"/>
        </w:rPr>
        <w:t>ucation. Once the school’s own Complaints P</w:t>
      </w:r>
      <w:r w:rsidR="000F4322"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000F4322"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9"/>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FA" w:rsidRDefault="002F72FA">
      <w:r>
        <w:separator/>
      </w:r>
    </w:p>
  </w:endnote>
  <w:endnote w:type="continuationSeparator" w:id="0">
    <w:p w:rsidR="002F72FA" w:rsidRDefault="002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2F72FA" w:rsidTr="008169C1">
      <w:trPr>
        <w:trHeight w:val="665"/>
      </w:trPr>
      <w:tc>
        <w:tcPr>
          <w:tcW w:w="534" w:type="dxa"/>
        </w:tcPr>
        <w:p w:rsidR="002F72FA" w:rsidRPr="00D92E82" w:rsidRDefault="002F72FA"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E4568F" w:rsidRPr="00E4568F">
            <w:rPr>
              <w:rFonts w:ascii="Arial" w:hAnsi="Arial" w:cs="Arial"/>
              <w:b/>
              <w:bCs/>
              <w:noProof/>
              <w:color w:val="4F81BD"/>
              <w:sz w:val="24"/>
              <w:szCs w:val="24"/>
            </w:rPr>
            <w:t>20</w:t>
          </w:r>
          <w:r w:rsidRPr="00D92E82">
            <w:rPr>
              <w:rFonts w:ascii="Arial" w:hAnsi="Arial" w:cs="Arial"/>
              <w:b/>
              <w:bCs/>
              <w:noProof/>
              <w:color w:val="4F81BD"/>
              <w:sz w:val="24"/>
              <w:szCs w:val="24"/>
            </w:rPr>
            <w:fldChar w:fldCharType="end"/>
          </w:r>
        </w:p>
      </w:tc>
      <w:tc>
        <w:tcPr>
          <w:tcW w:w="9781" w:type="dxa"/>
        </w:tcPr>
        <w:p w:rsidR="002F72FA" w:rsidRPr="00D92E82" w:rsidRDefault="002F72FA" w:rsidP="00D92E82">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p>
        <w:p w:rsidR="002F72FA" w:rsidRDefault="002F72FA" w:rsidP="00D92E82">
          <w:pPr>
            <w:pStyle w:val="Footer"/>
            <w:jc w:val="center"/>
          </w:pPr>
          <w:r>
            <w:rPr>
              <w:rFonts w:ascii="Arial" w:hAnsi="Arial" w:cs="Arial"/>
              <w:sz w:val="24"/>
              <w:szCs w:val="24"/>
            </w:rPr>
            <w:t xml:space="preserve"> (July</w:t>
          </w:r>
          <w:r w:rsidRPr="00D92E82">
            <w:rPr>
              <w:rFonts w:ascii="Arial" w:hAnsi="Arial" w:cs="Arial"/>
              <w:sz w:val="24"/>
              <w:szCs w:val="24"/>
            </w:rPr>
            <w:t xml:space="preserve"> 2019)</w:t>
          </w:r>
        </w:p>
      </w:tc>
    </w:tr>
  </w:tbl>
  <w:p w:rsidR="002F72FA" w:rsidRDefault="002F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FA" w:rsidRDefault="002F72FA">
      <w:r>
        <w:separator/>
      </w:r>
    </w:p>
  </w:footnote>
  <w:footnote w:type="continuationSeparator" w:id="0">
    <w:p w:rsidR="002F72FA" w:rsidRDefault="002F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E6C35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589024B"/>
    <w:multiLevelType w:val="hybridMultilevel"/>
    <w:tmpl w:val="D2BE5BAE"/>
    <w:lvl w:ilvl="0" w:tplc="93826F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F60D71"/>
    <w:multiLevelType w:val="hybridMultilevel"/>
    <w:tmpl w:val="AD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061348"/>
    <w:multiLevelType w:val="hybridMultilevel"/>
    <w:tmpl w:val="C56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EAA289D"/>
    <w:multiLevelType w:val="hybridMultilevel"/>
    <w:tmpl w:val="96C69726"/>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5" w15:restartNumberingAfterBreak="0">
    <w:nsid w:val="1F5376C2"/>
    <w:multiLevelType w:val="hybridMultilevel"/>
    <w:tmpl w:val="7C1A656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408E2"/>
    <w:multiLevelType w:val="hybridMultilevel"/>
    <w:tmpl w:val="EA4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27F95"/>
    <w:multiLevelType w:val="hybridMultilevel"/>
    <w:tmpl w:val="D04EEDA8"/>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6FC69F3"/>
    <w:multiLevelType w:val="multilevel"/>
    <w:tmpl w:val="FF3E7180"/>
    <w:lvl w:ilvl="0">
      <w:start w:val="1"/>
      <w:numFmt w:val="decimal"/>
      <w:lvlText w:val="%1."/>
      <w:lvlJc w:val="left"/>
      <w:pPr>
        <w:tabs>
          <w:tab w:val="num" w:pos="1118"/>
        </w:tabs>
        <w:ind w:left="1118" w:hanging="408"/>
      </w:pPr>
      <w:rPr>
        <w:rFonts w:hint="default"/>
      </w:rPr>
    </w:lvl>
    <w:lvl w:ilvl="1">
      <w:start w:val="1"/>
      <w:numFmt w:val="decimal"/>
      <w:lvlText w:val="%1.%2"/>
      <w:lvlJc w:val="left"/>
      <w:pPr>
        <w:tabs>
          <w:tab w:val="num" w:pos="1128"/>
        </w:tabs>
        <w:ind w:left="1128" w:hanging="40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005F71"/>
    <w:multiLevelType w:val="hybridMultilevel"/>
    <w:tmpl w:val="7546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8725283"/>
    <w:multiLevelType w:val="hybridMultilevel"/>
    <w:tmpl w:val="40B6FE5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E7E9C"/>
    <w:multiLevelType w:val="hybridMultilevel"/>
    <w:tmpl w:val="185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C5A"/>
    <w:multiLevelType w:val="hybridMultilevel"/>
    <w:tmpl w:val="BE88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439F4"/>
    <w:multiLevelType w:val="hybridMultilevel"/>
    <w:tmpl w:val="14C420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ABE43AD"/>
    <w:multiLevelType w:val="hybridMultilevel"/>
    <w:tmpl w:val="E26AB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5459CF"/>
    <w:multiLevelType w:val="hybridMultilevel"/>
    <w:tmpl w:val="8C088726"/>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7B2F1C1B"/>
    <w:multiLevelType w:val="hybridMultilevel"/>
    <w:tmpl w:val="BE124542"/>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33"/>
  </w:num>
  <w:num w:numId="7">
    <w:abstractNumId w:val="28"/>
  </w:num>
  <w:num w:numId="8">
    <w:abstractNumId w:val="2"/>
  </w:num>
  <w:num w:numId="9">
    <w:abstractNumId w:val="5"/>
  </w:num>
  <w:num w:numId="10">
    <w:abstractNumId w:val="29"/>
  </w:num>
  <w:num w:numId="11">
    <w:abstractNumId w:val="24"/>
  </w:num>
  <w:num w:numId="12">
    <w:abstractNumId w:val="37"/>
  </w:num>
  <w:num w:numId="13">
    <w:abstractNumId w:val="25"/>
  </w:num>
  <w:num w:numId="14">
    <w:abstractNumId w:val="36"/>
  </w:num>
  <w:num w:numId="15">
    <w:abstractNumId w:val="12"/>
  </w:num>
  <w:num w:numId="16">
    <w:abstractNumId w:val="22"/>
  </w:num>
  <w:num w:numId="17">
    <w:abstractNumId w:val="31"/>
  </w:num>
  <w:num w:numId="18">
    <w:abstractNumId w:val="40"/>
  </w:num>
  <w:num w:numId="19">
    <w:abstractNumId w:val="18"/>
  </w:num>
  <w:num w:numId="20">
    <w:abstractNumId w:val="16"/>
  </w:num>
  <w:num w:numId="21">
    <w:abstractNumId w:val="34"/>
  </w:num>
  <w:num w:numId="22">
    <w:abstractNumId w:val="19"/>
  </w:num>
  <w:num w:numId="23">
    <w:abstractNumId w:val="20"/>
  </w:num>
  <w:num w:numId="24">
    <w:abstractNumId w:val="17"/>
  </w:num>
  <w:num w:numId="25">
    <w:abstractNumId w:val="43"/>
  </w:num>
  <w:num w:numId="26">
    <w:abstractNumId w:val="35"/>
  </w:num>
  <w:num w:numId="27">
    <w:abstractNumId w:val="27"/>
  </w:num>
  <w:num w:numId="28">
    <w:abstractNumId w:val="23"/>
  </w:num>
  <w:num w:numId="29">
    <w:abstractNumId w:val="46"/>
  </w:num>
  <w:num w:numId="30">
    <w:abstractNumId w:val="10"/>
  </w:num>
  <w:num w:numId="31">
    <w:abstractNumId w:val="39"/>
  </w:num>
  <w:num w:numId="32">
    <w:abstractNumId w:val="14"/>
  </w:num>
  <w:num w:numId="33">
    <w:abstractNumId w:val="9"/>
  </w:num>
  <w:num w:numId="34">
    <w:abstractNumId w:val="11"/>
  </w:num>
  <w:num w:numId="35">
    <w:abstractNumId w:val="21"/>
  </w:num>
  <w:num w:numId="36">
    <w:abstractNumId w:val="15"/>
  </w:num>
  <w:num w:numId="37">
    <w:abstractNumId w:val="7"/>
  </w:num>
  <w:num w:numId="38">
    <w:abstractNumId w:val="32"/>
  </w:num>
  <w:num w:numId="39">
    <w:abstractNumId w:val="38"/>
  </w:num>
  <w:num w:numId="40">
    <w:abstractNumId w:val="8"/>
  </w:num>
  <w:num w:numId="41">
    <w:abstractNumId w:val="41"/>
  </w:num>
  <w:num w:numId="42">
    <w:abstractNumId w:val="30"/>
  </w:num>
  <w:num w:numId="43">
    <w:abstractNumId w:val="13"/>
  </w:num>
  <w:num w:numId="44">
    <w:abstractNumId w:val="45"/>
  </w:num>
  <w:num w:numId="45">
    <w:abstractNumId w:val="42"/>
  </w:num>
  <w:num w:numId="46">
    <w:abstractNumId w:val="26"/>
  </w:num>
  <w:num w:numId="47">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7"/>
    <w:rsid w:val="0000013C"/>
    <w:rsid w:val="00001925"/>
    <w:rsid w:val="00001F56"/>
    <w:rsid w:val="00002986"/>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6BEC"/>
    <w:rsid w:val="00047ABF"/>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8ED"/>
    <w:rsid w:val="000F5F48"/>
    <w:rsid w:val="000F5FEC"/>
    <w:rsid w:val="001023FF"/>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77D8"/>
    <w:rsid w:val="001904FF"/>
    <w:rsid w:val="001935F5"/>
    <w:rsid w:val="00196030"/>
    <w:rsid w:val="001A127E"/>
    <w:rsid w:val="001A1AD4"/>
    <w:rsid w:val="001A2D3B"/>
    <w:rsid w:val="001A5435"/>
    <w:rsid w:val="001A7068"/>
    <w:rsid w:val="001B1128"/>
    <w:rsid w:val="001B4195"/>
    <w:rsid w:val="001B769A"/>
    <w:rsid w:val="001B7EAF"/>
    <w:rsid w:val="001C1EF6"/>
    <w:rsid w:val="001D386F"/>
    <w:rsid w:val="001D5154"/>
    <w:rsid w:val="001D7C71"/>
    <w:rsid w:val="001E05AA"/>
    <w:rsid w:val="001E1263"/>
    <w:rsid w:val="001E4B24"/>
    <w:rsid w:val="001E503D"/>
    <w:rsid w:val="001E5369"/>
    <w:rsid w:val="001E6A63"/>
    <w:rsid w:val="001F1552"/>
    <w:rsid w:val="001F486B"/>
    <w:rsid w:val="001F7FFA"/>
    <w:rsid w:val="002010C9"/>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2C0"/>
    <w:rsid w:val="0024054F"/>
    <w:rsid w:val="00243662"/>
    <w:rsid w:val="00244248"/>
    <w:rsid w:val="00245EF7"/>
    <w:rsid w:val="00246C63"/>
    <w:rsid w:val="00254C89"/>
    <w:rsid w:val="00255733"/>
    <w:rsid w:val="002558C1"/>
    <w:rsid w:val="00255C2B"/>
    <w:rsid w:val="00255DAB"/>
    <w:rsid w:val="002672CA"/>
    <w:rsid w:val="0027029D"/>
    <w:rsid w:val="00272130"/>
    <w:rsid w:val="00272325"/>
    <w:rsid w:val="002744FB"/>
    <w:rsid w:val="0027463C"/>
    <w:rsid w:val="00275C62"/>
    <w:rsid w:val="00275D99"/>
    <w:rsid w:val="0027654E"/>
    <w:rsid w:val="0028019C"/>
    <w:rsid w:val="002802E9"/>
    <w:rsid w:val="00282990"/>
    <w:rsid w:val="0028528D"/>
    <w:rsid w:val="00292416"/>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684C"/>
    <w:rsid w:val="002E1F73"/>
    <w:rsid w:val="002F2E21"/>
    <w:rsid w:val="002F302E"/>
    <w:rsid w:val="002F68D7"/>
    <w:rsid w:val="002F72FA"/>
    <w:rsid w:val="00302368"/>
    <w:rsid w:val="0030325D"/>
    <w:rsid w:val="00303F7D"/>
    <w:rsid w:val="003045EB"/>
    <w:rsid w:val="00305748"/>
    <w:rsid w:val="00305BA0"/>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173AF"/>
    <w:rsid w:val="00427C4D"/>
    <w:rsid w:val="00432CEA"/>
    <w:rsid w:val="004342F4"/>
    <w:rsid w:val="00435DA3"/>
    <w:rsid w:val="004413B4"/>
    <w:rsid w:val="00441820"/>
    <w:rsid w:val="004429CA"/>
    <w:rsid w:val="00453DC0"/>
    <w:rsid w:val="004561F6"/>
    <w:rsid w:val="00462677"/>
    <w:rsid w:val="004637FD"/>
    <w:rsid w:val="00464C54"/>
    <w:rsid w:val="004650B8"/>
    <w:rsid w:val="004670C3"/>
    <w:rsid w:val="00467201"/>
    <w:rsid w:val="00467E9B"/>
    <w:rsid w:val="00481601"/>
    <w:rsid w:val="00483584"/>
    <w:rsid w:val="00484F83"/>
    <w:rsid w:val="004860A3"/>
    <w:rsid w:val="004875F5"/>
    <w:rsid w:val="00487A83"/>
    <w:rsid w:val="00487AA5"/>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3F2"/>
    <w:rsid w:val="004F1872"/>
    <w:rsid w:val="004F3CBC"/>
    <w:rsid w:val="004F7256"/>
    <w:rsid w:val="00500FA9"/>
    <w:rsid w:val="0050374B"/>
    <w:rsid w:val="005037B4"/>
    <w:rsid w:val="0051029A"/>
    <w:rsid w:val="00511A45"/>
    <w:rsid w:val="00522F7C"/>
    <w:rsid w:val="00523A60"/>
    <w:rsid w:val="005241CF"/>
    <w:rsid w:val="00524309"/>
    <w:rsid w:val="0052476C"/>
    <w:rsid w:val="00526F7C"/>
    <w:rsid w:val="00527CDC"/>
    <w:rsid w:val="0053273C"/>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CC9"/>
    <w:rsid w:val="005D4AC2"/>
    <w:rsid w:val="005D5479"/>
    <w:rsid w:val="005D5F49"/>
    <w:rsid w:val="005E05AB"/>
    <w:rsid w:val="005E26CD"/>
    <w:rsid w:val="005F1C95"/>
    <w:rsid w:val="005F20AE"/>
    <w:rsid w:val="005F250C"/>
    <w:rsid w:val="005F28FB"/>
    <w:rsid w:val="005F5CE9"/>
    <w:rsid w:val="00603111"/>
    <w:rsid w:val="0061097D"/>
    <w:rsid w:val="006128EE"/>
    <w:rsid w:val="006160BF"/>
    <w:rsid w:val="006165FF"/>
    <w:rsid w:val="00616863"/>
    <w:rsid w:val="006253CA"/>
    <w:rsid w:val="00627294"/>
    <w:rsid w:val="0063286F"/>
    <w:rsid w:val="006343E3"/>
    <w:rsid w:val="006353E9"/>
    <w:rsid w:val="00636CF1"/>
    <w:rsid w:val="006414BC"/>
    <w:rsid w:val="00642C95"/>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497E"/>
    <w:rsid w:val="006C5E20"/>
    <w:rsid w:val="006D0930"/>
    <w:rsid w:val="006D664A"/>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2920"/>
    <w:rsid w:val="00733F34"/>
    <w:rsid w:val="0073458A"/>
    <w:rsid w:val="00742782"/>
    <w:rsid w:val="0074797D"/>
    <w:rsid w:val="007523F6"/>
    <w:rsid w:val="00753FDE"/>
    <w:rsid w:val="007637B5"/>
    <w:rsid w:val="0076450F"/>
    <w:rsid w:val="00765610"/>
    <w:rsid w:val="00772B90"/>
    <w:rsid w:val="007743E0"/>
    <w:rsid w:val="00774A6E"/>
    <w:rsid w:val="0077526A"/>
    <w:rsid w:val="00780B04"/>
    <w:rsid w:val="00781411"/>
    <w:rsid w:val="00781C04"/>
    <w:rsid w:val="0078218B"/>
    <w:rsid w:val="00782856"/>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50A0F"/>
    <w:rsid w:val="00850E9F"/>
    <w:rsid w:val="00851416"/>
    <w:rsid w:val="00857749"/>
    <w:rsid w:val="00873C29"/>
    <w:rsid w:val="00874B6A"/>
    <w:rsid w:val="00880044"/>
    <w:rsid w:val="008813C6"/>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F5E"/>
    <w:rsid w:val="008D1B80"/>
    <w:rsid w:val="008D1F28"/>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5CB9"/>
    <w:rsid w:val="009F7DBB"/>
    <w:rsid w:val="00A0099D"/>
    <w:rsid w:val="00A00C72"/>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52009"/>
    <w:rsid w:val="00A56A9B"/>
    <w:rsid w:val="00A607BB"/>
    <w:rsid w:val="00A61DB3"/>
    <w:rsid w:val="00A62E5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5A69"/>
    <w:rsid w:val="00AD7981"/>
    <w:rsid w:val="00AD7FB2"/>
    <w:rsid w:val="00AE4037"/>
    <w:rsid w:val="00AE47F2"/>
    <w:rsid w:val="00AE524E"/>
    <w:rsid w:val="00AE5C1B"/>
    <w:rsid w:val="00AF0ADB"/>
    <w:rsid w:val="00AF0B2A"/>
    <w:rsid w:val="00AF2ED7"/>
    <w:rsid w:val="00B01BF6"/>
    <w:rsid w:val="00B0665C"/>
    <w:rsid w:val="00B07BAD"/>
    <w:rsid w:val="00B12815"/>
    <w:rsid w:val="00B1437D"/>
    <w:rsid w:val="00B175B2"/>
    <w:rsid w:val="00B17D85"/>
    <w:rsid w:val="00B20FAD"/>
    <w:rsid w:val="00B2105D"/>
    <w:rsid w:val="00B214F8"/>
    <w:rsid w:val="00B22A58"/>
    <w:rsid w:val="00B23CE2"/>
    <w:rsid w:val="00B25F04"/>
    <w:rsid w:val="00B26794"/>
    <w:rsid w:val="00B31494"/>
    <w:rsid w:val="00B318F3"/>
    <w:rsid w:val="00B32882"/>
    <w:rsid w:val="00B33804"/>
    <w:rsid w:val="00B37575"/>
    <w:rsid w:val="00B37F11"/>
    <w:rsid w:val="00B434F7"/>
    <w:rsid w:val="00B51DBE"/>
    <w:rsid w:val="00B53D83"/>
    <w:rsid w:val="00B721AD"/>
    <w:rsid w:val="00B74B4C"/>
    <w:rsid w:val="00B80DB1"/>
    <w:rsid w:val="00B83ECA"/>
    <w:rsid w:val="00B9104B"/>
    <w:rsid w:val="00B9459E"/>
    <w:rsid w:val="00B95654"/>
    <w:rsid w:val="00B96C45"/>
    <w:rsid w:val="00BA0FFA"/>
    <w:rsid w:val="00BB1F70"/>
    <w:rsid w:val="00BB73CA"/>
    <w:rsid w:val="00BB7504"/>
    <w:rsid w:val="00BB7C9D"/>
    <w:rsid w:val="00BC1173"/>
    <w:rsid w:val="00BC2C6D"/>
    <w:rsid w:val="00BC41A0"/>
    <w:rsid w:val="00BC5B1A"/>
    <w:rsid w:val="00BC67E8"/>
    <w:rsid w:val="00BC7739"/>
    <w:rsid w:val="00BD1050"/>
    <w:rsid w:val="00BD2DEA"/>
    <w:rsid w:val="00BD371C"/>
    <w:rsid w:val="00BD6DE0"/>
    <w:rsid w:val="00BD78B9"/>
    <w:rsid w:val="00BE3D87"/>
    <w:rsid w:val="00BE5393"/>
    <w:rsid w:val="00BF0F76"/>
    <w:rsid w:val="00BF2538"/>
    <w:rsid w:val="00BF2DA4"/>
    <w:rsid w:val="00BF3221"/>
    <w:rsid w:val="00BF5A77"/>
    <w:rsid w:val="00C06D03"/>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30865"/>
    <w:rsid w:val="00D30EFF"/>
    <w:rsid w:val="00D32584"/>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7446"/>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6FE0"/>
    <w:rsid w:val="00E0068B"/>
    <w:rsid w:val="00E01222"/>
    <w:rsid w:val="00E036CE"/>
    <w:rsid w:val="00E03D9C"/>
    <w:rsid w:val="00E0451F"/>
    <w:rsid w:val="00E04907"/>
    <w:rsid w:val="00E06187"/>
    <w:rsid w:val="00E10492"/>
    <w:rsid w:val="00E10BFE"/>
    <w:rsid w:val="00E113BE"/>
    <w:rsid w:val="00E1172F"/>
    <w:rsid w:val="00E1320C"/>
    <w:rsid w:val="00E13DEE"/>
    <w:rsid w:val="00E16960"/>
    <w:rsid w:val="00E24D03"/>
    <w:rsid w:val="00E26664"/>
    <w:rsid w:val="00E332CD"/>
    <w:rsid w:val="00E33D25"/>
    <w:rsid w:val="00E352F1"/>
    <w:rsid w:val="00E3567B"/>
    <w:rsid w:val="00E3657A"/>
    <w:rsid w:val="00E40E14"/>
    <w:rsid w:val="00E4378F"/>
    <w:rsid w:val="00E456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1100F"/>
    <w:rsid w:val="00F13D37"/>
    <w:rsid w:val="00F143F8"/>
    <w:rsid w:val="00F1505C"/>
    <w:rsid w:val="00F1781C"/>
    <w:rsid w:val="00F2290D"/>
    <w:rsid w:val="00F30DD9"/>
    <w:rsid w:val="00F43688"/>
    <w:rsid w:val="00F4784F"/>
    <w:rsid w:val="00F5092C"/>
    <w:rsid w:val="00F54DB2"/>
    <w:rsid w:val="00F6062E"/>
    <w:rsid w:val="00F63678"/>
    <w:rsid w:val="00F63BDD"/>
    <w:rsid w:val="00F75EE8"/>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37415789"/>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AB86-5D7B-46AA-8178-02E673E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6248</Words>
  <Characters>34731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Shirley Freeman</cp:lastModifiedBy>
  <cp:revision>2</cp:revision>
  <cp:lastPrinted>2019-07-12T10:12:00Z</cp:lastPrinted>
  <dcterms:created xsi:type="dcterms:W3CDTF">2019-10-11T09:43:00Z</dcterms:created>
  <dcterms:modified xsi:type="dcterms:W3CDTF">2019-10-11T09:43:00Z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